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0D47" w14:textId="6F1D599D" w:rsidR="00D15CA2" w:rsidRPr="001721F3" w:rsidRDefault="00CD276F" w:rsidP="00101CF1">
      <w:pPr>
        <w:ind w:firstLine="720"/>
        <w:jc w:val="right"/>
        <w:rPr>
          <w:rFonts w:ascii="Arial" w:hAnsi="Arial" w:cs="Arial"/>
          <w:b/>
          <w:bCs/>
          <w:color w:val="000099"/>
          <w:spacing w:val="-20"/>
          <w:w w:val="90"/>
          <w:sz w:val="36"/>
          <w:szCs w:val="36"/>
        </w:rPr>
      </w:pPr>
      <w:r w:rsidRPr="00476382">
        <w:rPr>
          <w:rFonts w:asciiTheme="minorHAnsi" w:hAnsiTheme="minorHAnsi" w:cstheme="minorHAnsi"/>
          <w:i/>
          <w:noProof/>
        </w:rPr>
        <mc:AlternateContent>
          <mc:Choice Requires="wps">
            <w:drawing>
              <wp:anchor distT="0" distB="0" distL="114300" distR="114300" simplePos="0" relativeHeight="251655168" behindDoc="0" locked="0" layoutInCell="1" allowOverlap="1" wp14:anchorId="252A4656" wp14:editId="4158F803">
                <wp:simplePos x="0" y="0"/>
                <wp:positionH relativeFrom="column">
                  <wp:posOffset>4436746</wp:posOffset>
                </wp:positionH>
                <wp:positionV relativeFrom="paragraph">
                  <wp:posOffset>243840</wp:posOffset>
                </wp:positionV>
                <wp:extent cx="2024380" cy="1428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D6440" w14:textId="4E8FDE4F" w:rsidR="007B38ED" w:rsidRPr="00402E12" w:rsidRDefault="00C343FD" w:rsidP="000F44B8">
                            <w:pPr>
                              <w:autoSpaceDE w:val="0"/>
                              <w:autoSpaceDN w:val="0"/>
                              <w:adjustRightInd w:val="0"/>
                              <w:jc w:val="right"/>
                              <w:rPr>
                                <w:rFonts w:asciiTheme="minorHAnsi" w:hAnsiTheme="minorHAnsi" w:cstheme="minorHAnsi"/>
                                <w:sz w:val="18"/>
                                <w:szCs w:val="18"/>
                              </w:rPr>
                            </w:pPr>
                            <w:bookmarkStart w:id="0" w:name="_Hlk132728029"/>
                            <w:bookmarkEnd w:id="0"/>
                            <w:r w:rsidRPr="00402E12">
                              <w:rPr>
                                <w:rFonts w:ascii="Arial" w:hAnsi="Arial" w:cs="Arial"/>
                                <w:sz w:val="18"/>
                                <w:szCs w:val="18"/>
                              </w:rPr>
                              <w:t xml:space="preserve">   </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676E568E" w:rsidR="00C343FD" w:rsidRPr="00CD276F" w:rsidRDefault="00C343FD" w:rsidP="00854CD9">
                            <w:pPr>
                              <w:autoSpaceDE w:val="0"/>
                              <w:autoSpaceDN w:val="0"/>
                              <w:adjustRightInd w:val="0"/>
                              <w:jc w:val="right"/>
                              <w:rPr>
                                <w:rFonts w:ascii="Calibri" w:hAnsi="Calibri" w:cs="Calibri"/>
                                <w:sz w:val="22"/>
                                <w:szCs w:val="22"/>
                                <w:u w:val="single"/>
                              </w:rPr>
                            </w:pPr>
                            <w:r w:rsidRPr="00CD276F">
                              <w:rPr>
                                <w:rFonts w:ascii="Calibri" w:hAnsi="Calibri" w:cs="Calibri"/>
                                <w:sz w:val="22"/>
                                <w:szCs w:val="22"/>
                                <w:u w:val="single"/>
                              </w:rPr>
                              <w:t xml:space="preserve">Media </w:t>
                            </w:r>
                            <w:r w:rsidR="00CD276F" w:rsidRPr="00CD276F">
                              <w:rPr>
                                <w:rFonts w:ascii="Calibri" w:hAnsi="Calibri" w:cs="Calibri"/>
                                <w:sz w:val="22"/>
                                <w:szCs w:val="22"/>
                                <w:u w:val="single"/>
                              </w:rPr>
                              <w:t>Contact</w:t>
                            </w:r>
                            <w:r w:rsidR="00854CD9" w:rsidRPr="00CD276F">
                              <w:rPr>
                                <w:rFonts w:ascii="Calibri" w:hAnsi="Calibri" w:cs="Calibri"/>
                                <w:sz w:val="22"/>
                                <w:szCs w:val="22"/>
                                <w:u w:val="single"/>
                              </w:rPr>
                              <w:t>:</w:t>
                            </w:r>
                          </w:p>
                          <w:p w14:paraId="7A30F1DE" w14:textId="77777777" w:rsidR="00B7313A" w:rsidRPr="00402E12" w:rsidRDefault="00B7313A" w:rsidP="00B7313A">
                            <w:pPr>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Scott Reinhard</w:t>
                            </w:r>
                          </w:p>
                          <w:p w14:paraId="42BBDB5E" w14:textId="77777777" w:rsidR="00B7313A" w:rsidRPr="00402E12" w:rsidRDefault="00B7313A" w:rsidP="00B7313A">
                            <w:pPr>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(612)716-0304</w:t>
                            </w:r>
                          </w:p>
                          <w:p w14:paraId="3BDB7998" w14:textId="77777777" w:rsidR="00B7313A" w:rsidRPr="00402E12" w:rsidRDefault="00B7313A" w:rsidP="00B7313A">
                            <w:pPr>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Scott.Reinhard@oldnational.com</w:t>
                            </w: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A4656" id="_x0000_t202" coordsize="21600,21600" o:spt="202" path="m,l,21600r21600,l21600,xe">
                <v:stroke joinstyle="miter"/>
                <v:path gradientshapeok="t" o:connecttype="rect"/>
              </v:shapetype>
              <v:shape id="Text Box 3" o:spid="_x0000_s1026" type="#_x0000_t202" style="position:absolute;left:0;text-align:left;margin-left:349.35pt;margin-top:19.2pt;width:159.4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" filled="f" stroked="f">
                <v:textbox>
                  <w:txbxContent>
                    <w:p w14:paraId="0C1D6440" w14:textId="4E8FDE4F" w:rsidR="007B38ED" w:rsidRPr="00402E12" w:rsidRDefault="00C343FD" w:rsidP="000F44B8">
                      <w:pPr>
                        <w:autoSpaceDE w:val="0"/>
                        <w:autoSpaceDN w:val="0"/>
                        <w:adjustRightInd w:val="0"/>
                        <w:jc w:val="right"/>
                        <w:rPr>
                          <w:rFonts w:asciiTheme="minorHAnsi" w:hAnsiTheme="minorHAnsi" w:cstheme="minorHAnsi"/>
                          <w:sz w:val="18"/>
                          <w:szCs w:val="18"/>
                        </w:rPr>
                      </w:pPr>
                      <w:bookmarkStart w:id="1" w:name="_Hlk132728029"/>
                      <w:bookmarkEnd w:id="1"/>
                      <w:r w:rsidRPr="00402E12">
                        <w:rPr>
                          <w:rFonts w:ascii="Arial" w:hAnsi="Arial" w:cs="Arial"/>
                          <w:sz w:val="18"/>
                          <w:szCs w:val="18"/>
                        </w:rPr>
                        <w:t xml:space="preserve">   </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676E568E" w:rsidR="00C343FD" w:rsidRPr="00CD276F" w:rsidRDefault="00C343FD" w:rsidP="00854CD9">
                      <w:pPr>
                        <w:autoSpaceDE w:val="0"/>
                        <w:autoSpaceDN w:val="0"/>
                        <w:adjustRightInd w:val="0"/>
                        <w:jc w:val="right"/>
                        <w:rPr>
                          <w:rFonts w:ascii="Calibri" w:hAnsi="Calibri" w:cs="Calibri"/>
                          <w:sz w:val="22"/>
                          <w:szCs w:val="22"/>
                          <w:u w:val="single"/>
                        </w:rPr>
                      </w:pPr>
                      <w:r w:rsidRPr="00CD276F">
                        <w:rPr>
                          <w:rFonts w:ascii="Calibri" w:hAnsi="Calibri" w:cs="Calibri"/>
                          <w:sz w:val="22"/>
                          <w:szCs w:val="22"/>
                          <w:u w:val="single"/>
                        </w:rPr>
                        <w:t xml:space="preserve">Media </w:t>
                      </w:r>
                      <w:r w:rsidR="00CD276F" w:rsidRPr="00CD276F">
                        <w:rPr>
                          <w:rFonts w:ascii="Calibri" w:hAnsi="Calibri" w:cs="Calibri"/>
                          <w:sz w:val="22"/>
                          <w:szCs w:val="22"/>
                          <w:u w:val="single"/>
                        </w:rPr>
                        <w:t>Contact</w:t>
                      </w:r>
                      <w:r w:rsidR="00854CD9" w:rsidRPr="00CD276F">
                        <w:rPr>
                          <w:rFonts w:ascii="Calibri" w:hAnsi="Calibri" w:cs="Calibri"/>
                          <w:sz w:val="22"/>
                          <w:szCs w:val="22"/>
                          <w:u w:val="single"/>
                        </w:rPr>
                        <w:t>:</w:t>
                      </w:r>
                    </w:p>
                    <w:p w14:paraId="7A30F1DE" w14:textId="77777777" w:rsidR="00B7313A" w:rsidRPr="00402E12" w:rsidRDefault="00B7313A" w:rsidP="00B7313A">
                      <w:pPr>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Scott Reinhard</w:t>
                      </w:r>
                    </w:p>
                    <w:p w14:paraId="42BBDB5E" w14:textId="77777777" w:rsidR="00B7313A" w:rsidRPr="00402E12" w:rsidRDefault="00B7313A" w:rsidP="00B7313A">
                      <w:pPr>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(612)716-0304</w:t>
                      </w:r>
                    </w:p>
                    <w:p w14:paraId="3BDB7998" w14:textId="77777777" w:rsidR="00B7313A" w:rsidRPr="00402E12" w:rsidRDefault="00B7313A" w:rsidP="00B7313A">
                      <w:pPr>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Scott.Reinhard@oldnational.com</w:t>
                      </w: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v:textbox>
              </v:shape>
            </w:pict>
          </mc:Fallback>
        </mc:AlternateContent>
      </w:r>
      <w:r w:rsidR="00AB18DA" w:rsidRPr="00476382">
        <w:rPr>
          <w:rFonts w:asciiTheme="minorHAnsi" w:hAnsiTheme="minorHAnsi" w:cstheme="minorHAnsi"/>
          <w:i/>
          <w:noProof/>
        </w:rPr>
        <mc:AlternateContent>
          <mc:Choice Requires="wps">
            <w:drawing>
              <wp:anchor distT="0" distB="0" distL="114300" distR="114300" simplePos="0" relativeHeight="251662336" behindDoc="0" locked="0" layoutInCell="1" allowOverlap="1" wp14:anchorId="676D3227" wp14:editId="432DD9B7">
                <wp:simplePos x="0" y="0"/>
                <wp:positionH relativeFrom="column">
                  <wp:posOffset>-380785</wp:posOffset>
                </wp:positionH>
                <wp:positionV relativeFrom="paragraph">
                  <wp:posOffset>208960</wp:posOffset>
                </wp:positionV>
                <wp:extent cx="1158026" cy="51515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026" cy="51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E2E22" w14:textId="77777777" w:rsidR="00AB18DA" w:rsidRDefault="00AB18DA" w:rsidP="00AB18DA">
                            <w:pPr>
                              <w:jc w:val="center"/>
                              <w:rPr>
                                <w:rFonts w:ascii="Arial" w:hAnsi="Arial" w:cs="Arial"/>
                                <w:sz w:val="16"/>
                                <w:szCs w:val="16"/>
                              </w:rPr>
                            </w:pPr>
                            <w:r>
                              <w:rPr>
                                <w:rFonts w:ascii="Arial" w:hAnsi="Arial" w:cs="Arial"/>
                                <w:sz w:val="16"/>
                                <w:szCs w:val="16"/>
                              </w:rPr>
                              <w:t xml:space="preserve">   </w:t>
                            </w:r>
                          </w:p>
                          <w:p w14:paraId="29ACD141" w14:textId="77777777" w:rsidR="00AB18DA" w:rsidRDefault="00AB18DA" w:rsidP="00AB18DA">
                            <w:pPr>
                              <w:jc w:val="right"/>
                              <w:rPr>
                                <w:rFonts w:ascii="Arial" w:hAnsi="Arial" w:cs="Arial"/>
                                <w:sz w:val="12"/>
                                <w:szCs w:val="12"/>
                              </w:rPr>
                            </w:pPr>
                          </w:p>
                          <w:p w14:paraId="65E46AAD" w14:textId="77777777" w:rsidR="00AB18DA" w:rsidRPr="00472CC7" w:rsidRDefault="00AB18DA" w:rsidP="00AB18DA">
                            <w:pPr>
                              <w:jc w:val="right"/>
                              <w:rPr>
                                <w:rFonts w:asciiTheme="minorHAnsi" w:hAnsiTheme="minorHAnsi" w:cstheme="minorHAnsi"/>
                                <w:b/>
                                <w:bCs/>
                                <w:sz w:val="16"/>
                                <w:szCs w:val="16"/>
                              </w:rPr>
                            </w:pPr>
                            <w:r w:rsidRPr="00472CC7">
                              <w:rPr>
                                <w:rFonts w:asciiTheme="minorHAnsi" w:hAnsiTheme="minorHAnsi" w:cstheme="minorHAnsi"/>
                                <w:sz w:val="16"/>
                                <w:szCs w:val="16"/>
                              </w:rPr>
                              <w:t>oldnational.com</w:t>
                            </w:r>
                          </w:p>
                          <w:p w14:paraId="06DD544E" w14:textId="77777777" w:rsidR="00AB18DA" w:rsidRPr="00472CC7" w:rsidRDefault="00AB18DA" w:rsidP="00AB18DA">
                            <w:pPr>
                              <w:pStyle w:val="BodyText"/>
                              <w:jc w:val="right"/>
                              <w:rPr>
                                <w:rFonts w:asciiTheme="minorHAnsi" w:hAnsiTheme="minorHAnsi" w:cstheme="minorHAnsi"/>
                                <w:sz w:val="18"/>
                                <w:szCs w:val="18"/>
                              </w:rPr>
                            </w:pPr>
                          </w:p>
                          <w:p w14:paraId="27240272" w14:textId="77777777" w:rsidR="00AB18DA" w:rsidRDefault="00AB18DA" w:rsidP="00AB18DA">
                            <w:pPr>
                              <w:autoSpaceDE w:val="0"/>
                              <w:autoSpaceDN w:val="0"/>
                              <w:adjustRightInd w:val="0"/>
                              <w:jc w:val="right"/>
                              <w:rPr>
                                <w:rFonts w:ascii="Garamond-Bold" w:hAnsi="Garamond-Bold" w:cs="Garamond-Bold"/>
                                <w:b/>
                                <w:bCs/>
                                <w:sz w:val="22"/>
                                <w:szCs w:val="22"/>
                              </w:rPr>
                            </w:pPr>
                          </w:p>
                          <w:p w14:paraId="2B7E84E1" w14:textId="77777777" w:rsidR="00AB18DA" w:rsidRDefault="00AB18DA" w:rsidP="00AB18DA">
                            <w:pPr>
                              <w:pStyle w:val="BodyText"/>
                              <w:ind w:left="1620" w:hanging="900"/>
                              <w:jc w:val="right"/>
                              <w:rPr>
                                <w:rFonts w:ascii="Garamond" w:hAnsi="Garamond" w:cs="Garamond"/>
                                <w:b w:val="0"/>
                                <w:bCs w:val="0"/>
                                <w:sz w:val="20"/>
                                <w:szCs w:val="20"/>
                              </w:rPr>
                            </w:pPr>
                          </w:p>
                          <w:p w14:paraId="2FBC6313" w14:textId="77777777" w:rsidR="00AB18DA" w:rsidRDefault="00AB18DA" w:rsidP="00AB18DA">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D3227" id="_x0000_s1027" type="#_x0000_t202" style="position:absolute;left:0;text-align:left;margin-left:-30pt;margin-top:16.45pt;width:91.2pt;height:4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" filled="f" stroked="f">
                <v:textbox>
                  <w:txbxContent>
                    <w:p w14:paraId="7F2E2E22" w14:textId="77777777" w:rsidR="00AB18DA" w:rsidRDefault="00AB18DA" w:rsidP="00AB18DA">
                      <w:pPr>
                        <w:jc w:val="center"/>
                        <w:rPr>
                          <w:rFonts w:ascii="Arial" w:hAnsi="Arial" w:cs="Arial"/>
                          <w:sz w:val="16"/>
                          <w:szCs w:val="16"/>
                        </w:rPr>
                      </w:pPr>
                      <w:r>
                        <w:rPr>
                          <w:rFonts w:ascii="Arial" w:hAnsi="Arial" w:cs="Arial"/>
                          <w:sz w:val="16"/>
                          <w:szCs w:val="16"/>
                        </w:rPr>
                        <w:t xml:space="preserve">   </w:t>
                      </w:r>
                    </w:p>
                    <w:p w14:paraId="29ACD141" w14:textId="77777777" w:rsidR="00AB18DA" w:rsidRDefault="00AB18DA" w:rsidP="00AB18DA">
                      <w:pPr>
                        <w:jc w:val="right"/>
                        <w:rPr>
                          <w:rFonts w:ascii="Arial" w:hAnsi="Arial" w:cs="Arial"/>
                          <w:sz w:val="12"/>
                          <w:szCs w:val="12"/>
                        </w:rPr>
                      </w:pPr>
                    </w:p>
                    <w:p w14:paraId="65E46AAD" w14:textId="77777777" w:rsidR="00AB18DA" w:rsidRPr="00472CC7" w:rsidRDefault="00AB18DA" w:rsidP="00AB18DA">
                      <w:pPr>
                        <w:jc w:val="right"/>
                        <w:rPr>
                          <w:rFonts w:asciiTheme="minorHAnsi" w:hAnsiTheme="minorHAnsi" w:cstheme="minorHAnsi"/>
                          <w:b/>
                          <w:bCs/>
                          <w:sz w:val="16"/>
                          <w:szCs w:val="16"/>
                        </w:rPr>
                      </w:pPr>
                      <w:r w:rsidRPr="00472CC7">
                        <w:rPr>
                          <w:rFonts w:asciiTheme="minorHAnsi" w:hAnsiTheme="minorHAnsi" w:cstheme="minorHAnsi"/>
                          <w:sz w:val="16"/>
                          <w:szCs w:val="16"/>
                        </w:rPr>
                        <w:t>oldnational.com</w:t>
                      </w:r>
                    </w:p>
                    <w:p w14:paraId="06DD544E" w14:textId="77777777" w:rsidR="00AB18DA" w:rsidRPr="00472CC7" w:rsidRDefault="00AB18DA" w:rsidP="00AB18DA">
                      <w:pPr>
                        <w:pStyle w:val="BodyText"/>
                        <w:jc w:val="right"/>
                        <w:rPr>
                          <w:rFonts w:asciiTheme="minorHAnsi" w:hAnsiTheme="minorHAnsi" w:cstheme="minorHAnsi"/>
                          <w:sz w:val="18"/>
                          <w:szCs w:val="18"/>
                        </w:rPr>
                      </w:pPr>
                    </w:p>
                    <w:p w14:paraId="27240272" w14:textId="77777777" w:rsidR="00AB18DA" w:rsidRDefault="00AB18DA" w:rsidP="00AB18DA">
                      <w:pPr>
                        <w:autoSpaceDE w:val="0"/>
                        <w:autoSpaceDN w:val="0"/>
                        <w:adjustRightInd w:val="0"/>
                        <w:jc w:val="right"/>
                        <w:rPr>
                          <w:rFonts w:ascii="Garamond-Bold" w:hAnsi="Garamond-Bold" w:cs="Garamond-Bold"/>
                          <w:b/>
                          <w:bCs/>
                          <w:sz w:val="22"/>
                          <w:szCs w:val="22"/>
                        </w:rPr>
                      </w:pPr>
                    </w:p>
                    <w:p w14:paraId="2B7E84E1" w14:textId="77777777" w:rsidR="00AB18DA" w:rsidRDefault="00AB18DA" w:rsidP="00AB18DA">
                      <w:pPr>
                        <w:pStyle w:val="BodyText"/>
                        <w:ind w:left="1620" w:hanging="900"/>
                        <w:jc w:val="right"/>
                        <w:rPr>
                          <w:rFonts w:ascii="Garamond" w:hAnsi="Garamond" w:cs="Garamond"/>
                          <w:b w:val="0"/>
                          <w:bCs w:val="0"/>
                          <w:sz w:val="20"/>
                          <w:szCs w:val="20"/>
                        </w:rPr>
                      </w:pPr>
                    </w:p>
                    <w:p w14:paraId="2FBC6313" w14:textId="77777777" w:rsidR="00AB18DA" w:rsidRDefault="00AB18DA" w:rsidP="00AB18DA">
                      <w:pPr>
                        <w:jc w:val="right"/>
                        <w:rPr>
                          <w:rFonts w:ascii="Garamond" w:hAnsi="Garamond" w:cs="Garamond"/>
                          <w:sz w:val="18"/>
                          <w:szCs w:val="18"/>
                        </w:rPr>
                      </w:pPr>
                    </w:p>
                  </w:txbxContent>
                </v:textbox>
              </v:shape>
            </w:pict>
          </mc:Fallback>
        </mc:AlternateContent>
      </w:r>
      <w:r w:rsidR="00D17051" w:rsidRPr="00476382">
        <w:rPr>
          <w:rFonts w:asciiTheme="minorHAnsi" w:hAnsiTheme="minorHAnsi" w:cstheme="minorHAnsi"/>
          <w:noProof/>
        </w:rPr>
        <w:drawing>
          <wp:anchor distT="0" distB="0" distL="114300" distR="114300" simplePos="0" relativeHeight="251659264" behindDoc="0" locked="0" layoutInCell="1" allowOverlap="1" wp14:anchorId="61F22656" wp14:editId="41D24002">
            <wp:simplePos x="0" y="0"/>
            <wp:positionH relativeFrom="margin">
              <wp:align>left</wp:align>
            </wp:positionH>
            <wp:positionV relativeFrom="paragraph">
              <wp:posOffset>72390</wp:posOffset>
            </wp:positionV>
            <wp:extent cx="3377565" cy="314960"/>
            <wp:effectExtent l="0" t="0" r="0" b="889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7565" cy="314960"/>
                    </a:xfrm>
                    <a:prstGeom prst="rect">
                      <a:avLst/>
                    </a:prstGeom>
                    <a:noFill/>
                  </pic:spPr>
                </pic:pic>
              </a:graphicData>
            </a:graphic>
            <wp14:sizeRelH relativeFrom="page">
              <wp14:pctWidth>0</wp14:pctWidth>
            </wp14:sizeRelH>
            <wp14:sizeRelV relativeFrom="page">
              <wp14:pctHeight>0</wp14:pctHeight>
            </wp14:sizeRelV>
          </wp:anchor>
        </w:drawing>
      </w:r>
      <w:r w:rsidR="00063EBC" w:rsidRPr="00DE6B20">
        <w:rPr>
          <w:rFonts w:ascii="Arial" w:hAnsi="Arial" w:cs="Arial"/>
          <w:b/>
          <w:bCs/>
          <w:color w:val="000099"/>
          <w:spacing w:val="-20"/>
          <w:w w:val="90"/>
          <w:sz w:val="36"/>
          <w:szCs w:val="36"/>
        </w:rPr>
        <w:t>NEWS RELEASE</w:t>
      </w:r>
    </w:p>
    <w:p w14:paraId="6DD04418" w14:textId="77777777" w:rsidR="001721F3" w:rsidRDefault="00820FA7">
      <w:pPr>
        <w:rPr>
          <w:rFonts w:asciiTheme="minorHAnsi" w:hAnsiTheme="minorHAnsi" w:cstheme="minorHAnsi"/>
          <w:b/>
          <w:bCs/>
          <w:i/>
          <w:iCs/>
          <w:caps/>
        </w:rPr>
      </w:pPr>
      <w:r>
        <w:rPr>
          <w:rFonts w:ascii="Arial" w:hAnsi="Arial" w:cs="Arial"/>
          <w:b/>
          <w:bCs/>
          <w:i/>
          <w:iCs/>
          <w:caps/>
          <w:sz w:val="20"/>
          <w:szCs w:val="20"/>
        </w:rPr>
        <w:br/>
      </w:r>
    </w:p>
    <w:p w14:paraId="1A7B8E59" w14:textId="77777777" w:rsidR="001721F3" w:rsidRDefault="001721F3">
      <w:pPr>
        <w:rPr>
          <w:rFonts w:asciiTheme="minorHAnsi" w:hAnsiTheme="minorHAnsi" w:cstheme="minorHAnsi"/>
          <w:b/>
          <w:bCs/>
          <w:i/>
          <w:iCs/>
          <w:caps/>
        </w:rPr>
      </w:pPr>
    </w:p>
    <w:p w14:paraId="473CA972" w14:textId="77777777" w:rsidR="001721F3" w:rsidRDefault="001721F3">
      <w:pPr>
        <w:rPr>
          <w:rFonts w:asciiTheme="minorHAnsi" w:hAnsiTheme="minorHAnsi" w:cstheme="minorHAnsi"/>
          <w:b/>
          <w:bCs/>
          <w:i/>
          <w:iCs/>
          <w:caps/>
        </w:rPr>
      </w:pPr>
    </w:p>
    <w:p w14:paraId="113E0019" w14:textId="4C1197FE" w:rsidR="00D15CA2" w:rsidRPr="0083746A" w:rsidRDefault="00B7313A" w:rsidP="2243D8B6">
      <w:pPr>
        <w:rPr>
          <w:rFonts w:asciiTheme="minorHAnsi" w:hAnsiTheme="minorHAnsi" w:cstheme="minorBidi"/>
        </w:rPr>
      </w:pPr>
      <w:r>
        <w:rPr>
          <w:rFonts w:asciiTheme="minorHAnsi" w:hAnsiTheme="minorHAnsi" w:cstheme="minorBidi"/>
        </w:rPr>
        <w:t xml:space="preserve">December </w:t>
      </w:r>
      <w:r w:rsidR="00CD6C5C">
        <w:rPr>
          <w:rFonts w:asciiTheme="minorHAnsi" w:hAnsiTheme="minorHAnsi" w:cstheme="minorBidi"/>
        </w:rPr>
        <w:t>3</w:t>
      </w:r>
      <w:r w:rsidR="00B068CF" w:rsidRPr="2243D8B6">
        <w:rPr>
          <w:rFonts w:asciiTheme="minorHAnsi" w:hAnsiTheme="minorHAnsi" w:cstheme="minorBidi"/>
        </w:rPr>
        <w:t>, 202</w:t>
      </w:r>
      <w:r w:rsidR="006F37E5" w:rsidRPr="2243D8B6">
        <w:rPr>
          <w:rFonts w:asciiTheme="minorHAnsi" w:hAnsiTheme="minorHAnsi" w:cstheme="minorBidi"/>
        </w:rPr>
        <w:t>5</w:t>
      </w:r>
    </w:p>
    <w:p w14:paraId="1296702A" w14:textId="77777777" w:rsidR="00D15CA2" w:rsidRPr="00476382" w:rsidRDefault="00D15CA2">
      <w:pPr>
        <w:jc w:val="center"/>
        <w:rPr>
          <w:rFonts w:asciiTheme="minorHAnsi" w:hAnsiTheme="minorHAnsi" w:cstheme="minorHAnsi"/>
        </w:rPr>
      </w:pPr>
    </w:p>
    <w:p w14:paraId="3059ADC3" w14:textId="77777777" w:rsidR="00D15CA2" w:rsidRPr="00E814F9" w:rsidRDefault="00D15CA2">
      <w:pPr>
        <w:rPr>
          <w:rFonts w:asciiTheme="minorHAnsi" w:hAnsiTheme="minorHAnsi" w:cstheme="minorHAnsi"/>
          <w:b/>
          <w:bCs/>
          <w:sz w:val="22"/>
          <w:szCs w:val="22"/>
        </w:rPr>
      </w:pPr>
    </w:p>
    <w:p w14:paraId="3297A455" w14:textId="4A88D57C" w:rsidR="00E94D46" w:rsidRDefault="00B068CF" w:rsidP="66B66DE7">
      <w:pPr>
        <w:jc w:val="center"/>
        <w:rPr>
          <w:rFonts w:asciiTheme="minorHAnsi" w:hAnsiTheme="minorHAnsi" w:cstheme="minorBidi"/>
          <w:b/>
          <w:bCs/>
          <w:w w:val="110"/>
          <w:sz w:val="36"/>
          <w:szCs w:val="36"/>
        </w:rPr>
      </w:pPr>
      <w:r w:rsidRPr="66B66DE7">
        <w:rPr>
          <w:rFonts w:asciiTheme="minorHAnsi" w:hAnsiTheme="minorHAnsi" w:cstheme="minorBidi"/>
          <w:b/>
          <w:bCs/>
          <w:w w:val="110"/>
          <w:sz w:val="36"/>
          <w:szCs w:val="36"/>
        </w:rPr>
        <w:t>Old National</w:t>
      </w:r>
      <w:r w:rsidR="006F4EF3" w:rsidRPr="66B66DE7">
        <w:rPr>
          <w:rFonts w:asciiTheme="minorHAnsi" w:hAnsiTheme="minorHAnsi" w:cstheme="minorBidi"/>
          <w:b/>
          <w:bCs/>
          <w:w w:val="110"/>
          <w:sz w:val="36"/>
          <w:szCs w:val="36"/>
        </w:rPr>
        <w:t xml:space="preserve"> </w:t>
      </w:r>
      <w:r w:rsidR="00E94D46">
        <w:rPr>
          <w:rFonts w:asciiTheme="minorHAnsi" w:hAnsiTheme="minorHAnsi" w:cstheme="minorBidi"/>
          <w:b/>
          <w:bCs/>
          <w:w w:val="110"/>
          <w:sz w:val="36"/>
          <w:szCs w:val="36"/>
        </w:rPr>
        <w:t>Commercial Bank</w:t>
      </w:r>
      <w:r w:rsidR="007D1F04">
        <w:rPr>
          <w:rFonts w:asciiTheme="minorHAnsi" w:hAnsiTheme="minorHAnsi" w:cstheme="minorBidi"/>
          <w:b/>
          <w:bCs/>
          <w:w w:val="110"/>
          <w:sz w:val="36"/>
          <w:szCs w:val="36"/>
        </w:rPr>
        <w:t>ing</w:t>
      </w:r>
      <w:r w:rsidR="00E94D46">
        <w:rPr>
          <w:rFonts w:asciiTheme="minorHAnsi" w:hAnsiTheme="minorHAnsi" w:cstheme="minorBidi"/>
          <w:b/>
          <w:bCs/>
          <w:w w:val="110"/>
          <w:sz w:val="36"/>
          <w:szCs w:val="36"/>
        </w:rPr>
        <w:t xml:space="preserve"> CEO Jim Sandgren </w:t>
      </w:r>
    </w:p>
    <w:p w14:paraId="6643EB4D" w14:textId="165320FE" w:rsidR="001A60E3" w:rsidRPr="007C2AB8" w:rsidRDefault="00E94D46" w:rsidP="66B66DE7">
      <w:pPr>
        <w:jc w:val="center"/>
        <w:rPr>
          <w:rFonts w:asciiTheme="minorHAnsi" w:hAnsiTheme="minorHAnsi" w:cstheme="minorBidi"/>
          <w:i/>
          <w:iCs/>
          <w:sz w:val="20"/>
          <w:szCs w:val="20"/>
        </w:rPr>
      </w:pPr>
      <w:r>
        <w:rPr>
          <w:rFonts w:asciiTheme="minorHAnsi" w:hAnsiTheme="minorHAnsi" w:cstheme="minorBidi"/>
          <w:b/>
          <w:bCs/>
          <w:w w:val="110"/>
          <w:sz w:val="36"/>
          <w:szCs w:val="36"/>
        </w:rPr>
        <w:t xml:space="preserve">to retire in April 2026 </w:t>
      </w:r>
    </w:p>
    <w:p w14:paraId="56A6D099" w14:textId="77777777" w:rsidR="00D15CA2" w:rsidRPr="00476382" w:rsidRDefault="00304C36">
      <w:pPr>
        <w:rPr>
          <w:rFonts w:asciiTheme="minorHAnsi" w:hAnsiTheme="minorHAnsi" w:cstheme="minorHAnsi"/>
          <w:b/>
          <w:bCs/>
          <w:sz w:val="16"/>
          <w:szCs w:val="16"/>
        </w:rPr>
      </w:pPr>
      <w:r w:rsidRPr="00476382">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4E6BA1DE" wp14:editId="53CE99D5">
                <wp:simplePos x="0" y="0"/>
                <wp:positionH relativeFrom="column">
                  <wp:posOffset>-3810</wp:posOffset>
                </wp:positionH>
                <wp:positionV relativeFrom="paragraph">
                  <wp:posOffset>39370</wp:posOffset>
                </wp:positionV>
                <wp:extent cx="63207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75256" id="Lin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1pt" to="497.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mKrg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" strokeweight=".5pt"/>
            </w:pict>
          </mc:Fallback>
        </mc:AlternateContent>
      </w:r>
    </w:p>
    <w:p w14:paraId="03E7A769" w14:textId="43D11F6D" w:rsidR="00B7313A" w:rsidRPr="00B7313A" w:rsidRDefault="00B068CF" w:rsidP="00B7313A">
      <w:pPr>
        <w:spacing w:before="100" w:beforeAutospacing="1" w:after="100" w:afterAutospacing="1"/>
        <w:rPr>
          <w:rFonts w:asciiTheme="minorHAnsi" w:hAnsiTheme="minorHAnsi" w:cstheme="minorBidi"/>
        </w:rPr>
      </w:pPr>
      <w:r w:rsidRPr="66B66DE7">
        <w:rPr>
          <w:rFonts w:asciiTheme="minorHAnsi" w:hAnsiTheme="minorHAnsi" w:cstheme="minorBidi"/>
          <w:b/>
          <w:bCs/>
          <w:i/>
          <w:iCs/>
        </w:rPr>
        <w:t xml:space="preserve">EVANSVILLE, IND.  </w:t>
      </w:r>
      <w:r w:rsidRPr="66B66DE7">
        <w:rPr>
          <w:rFonts w:asciiTheme="minorHAnsi" w:hAnsiTheme="minorHAnsi" w:cstheme="minorBidi"/>
          <w:b/>
          <w:bCs/>
        </w:rPr>
        <w:t xml:space="preserve">(NASDAQ: ONB) </w:t>
      </w:r>
      <w:r w:rsidR="00854CD9" w:rsidRPr="66B66DE7">
        <w:rPr>
          <w:rFonts w:asciiTheme="minorHAnsi" w:hAnsiTheme="minorHAnsi" w:cstheme="minorBidi"/>
          <w:i/>
          <w:iCs/>
        </w:rPr>
        <w:t>–</w:t>
      </w:r>
      <w:r w:rsidR="00B7313A">
        <w:rPr>
          <w:rFonts w:asciiTheme="minorHAnsi" w:hAnsiTheme="minorHAnsi" w:cstheme="minorBidi"/>
        </w:rPr>
        <w:t xml:space="preserve"> </w:t>
      </w:r>
      <w:r w:rsidR="00B7313A" w:rsidRPr="00B7313A">
        <w:rPr>
          <w:rFonts w:asciiTheme="minorHAnsi" w:hAnsiTheme="minorHAnsi" w:cstheme="minorBidi"/>
        </w:rPr>
        <w:t>Old National Bancorp today announced that Jim Sandgren, Commercial Bank</w:t>
      </w:r>
      <w:r w:rsidR="007D1F04">
        <w:rPr>
          <w:rFonts w:asciiTheme="minorHAnsi" w:hAnsiTheme="minorHAnsi" w:cstheme="minorBidi"/>
        </w:rPr>
        <w:t>ing</w:t>
      </w:r>
      <w:r w:rsidR="00B7313A">
        <w:rPr>
          <w:rFonts w:asciiTheme="minorHAnsi" w:hAnsiTheme="minorHAnsi" w:cstheme="minorBidi"/>
        </w:rPr>
        <w:t xml:space="preserve"> CEO</w:t>
      </w:r>
      <w:r w:rsidR="00B7313A" w:rsidRPr="00B7313A">
        <w:rPr>
          <w:rFonts w:asciiTheme="minorHAnsi" w:hAnsiTheme="minorHAnsi" w:cstheme="minorBidi"/>
        </w:rPr>
        <w:t xml:space="preserve">, </w:t>
      </w:r>
      <w:r w:rsidR="00B7313A">
        <w:rPr>
          <w:rFonts w:asciiTheme="minorHAnsi" w:hAnsiTheme="minorHAnsi" w:cstheme="minorBidi"/>
        </w:rPr>
        <w:t>will</w:t>
      </w:r>
      <w:r w:rsidR="00B7313A" w:rsidRPr="00B7313A">
        <w:rPr>
          <w:rFonts w:asciiTheme="minorHAnsi" w:hAnsiTheme="minorHAnsi" w:cstheme="minorBidi"/>
        </w:rPr>
        <w:t xml:space="preserve"> retire </w:t>
      </w:r>
      <w:r w:rsidR="00B7313A">
        <w:rPr>
          <w:rFonts w:asciiTheme="minorHAnsi" w:hAnsiTheme="minorHAnsi" w:cstheme="minorBidi"/>
        </w:rPr>
        <w:t>in</w:t>
      </w:r>
      <w:r w:rsidR="00B7313A" w:rsidRPr="00B7313A">
        <w:rPr>
          <w:rFonts w:asciiTheme="minorHAnsi" w:hAnsiTheme="minorHAnsi" w:cstheme="minorBidi"/>
        </w:rPr>
        <w:t xml:space="preserve"> April</w:t>
      </w:r>
      <w:r w:rsidR="00DE5B2C">
        <w:rPr>
          <w:rFonts w:asciiTheme="minorHAnsi" w:hAnsiTheme="minorHAnsi" w:cstheme="minorBidi"/>
        </w:rPr>
        <w:t xml:space="preserve"> </w:t>
      </w:r>
      <w:r w:rsidR="009613B2">
        <w:rPr>
          <w:rFonts w:asciiTheme="minorHAnsi" w:hAnsiTheme="minorHAnsi" w:cstheme="minorBidi"/>
        </w:rPr>
        <w:t>2026</w:t>
      </w:r>
      <w:r w:rsidR="00B7313A" w:rsidRPr="00B7313A">
        <w:rPr>
          <w:rFonts w:asciiTheme="minorHAnsi" w:hAnsiTheme="minorHAnsi" w:cstheme="minorBidi"/>
        </w:rPr>
        <w:t xml:space="preserve">. </w:t>
      </w:r>
      <w:r w:rsidR="007D1F04">
        <w:rPr>
          <w:rFonts w:asciiTheme="minorHAnsi" w:hAnsiTheme="minorHAnsi" w:cstheme="minorBidi"/>
        </w:rPr>
        <w:t xml:space="preserve">During his distinguished </w:t>
      </w:r>
      <w:r w:rsidR="004F3D6A">
        <w:rPr>
          <w:rFonts w:asciiTheme="minorHAnsi" w:hAnsiTheme="minorHAnsi" w:cstheme="minorBidi"/>
        </w:rPr>
        <w:t>nearly 35</w:t>
      </w:r>
      <w:r w:rsidR="00DE5B2C">
        <w:rPr>
          <w:rFonts w:asciiTheme="minorHAnsi" w:hAnsiTheme="minorHAnsi" w:cstheme="minorBidi"/>
        </w:rPr>
        <w:t>-</w:t>
      </w:r>
      <w:r w:rsidR="007D1F04">
        <w:rPr>
          <w:rFonts w:asciiTheme="minorHAnsi" w:hAnsiTheme="minorHAnsi" w:cstheme="minorBidi"/>
        </w:rPr>
        <w:t>year career</w:t>
      </w:r>
      <w:r w:rsidR="00DE5B2C">
        <w:rPr>
          <w:rFonts w:asciiTheme="minorHAnsi" w:hAnsiTheme="minorHAnsi" w:cstheme="minorBidi"/>
        </w:rPr>
        <w:t xml:space="preserve"> with Old National</w:t>
      </w:r>
      <w:r w:rsidR="007D1F04">
        <w:rPr>
          <w:rFonts w:asciiTheme="minorHAnsi" w:hAnsiTheme="minorHAnsi" w:cstheme="minorBidi"/>
        </w:rPr>
        <w:t>,</w:t>
      </w:r>
      <w:r w:rsidR="00B7313A" w:rsidRPr="00B7313A">
        <w:rPr>
          <w:rFonts w:asciiTheme="minorHAnsi" w:hAnsiTheme="minorHAnsi" w:cstheme="minorBidi"/>
        </w:rPr>
        <w:t xml:space="preserve"> </w:t>
      </w:r>
      <w:r w:rsidR="00F524D8">
        <w:rPr>
          <w:rFonts w:asciiTheme="minorHAnsi" w:hAnsiTheme="minorHAnsi" w:cstheme="minorBidi"/>
        </w:rPr>
        <w:t>Sandgren</w:t>
      </w:r>
      <w:r w:rsidR="007D1F04">
        <w:rPr>
          <w:rFonts w:asciiTheme="minorHAnsi" w:hAnsiTheme="minorHAnsi" w:cstheme="minorBidi"/>
        </w:rPr>
        <w:t xml:space="preserve"> has been instrumental in shaping </w:t>
      </w:r>
      <w:r w:rsidR="00DE5B2C">
        <w:rPr>
          <w:rFonts w:asciiTheme="minorHAnsi" w:hAnsiTheme="minorHAnsi" w:cstheme="minorBidi"/>
        </w:rPr>
        <w:t>the company’s</w:t>
      </w:r>
      <w:r w:rsidR="007D1F04">
        <w:rPr>
          <w:rFonts w:asciiTheme="minorHAnsi" w:hAnsiTheme="minorHAnsi" w:cstheme="minorBidi"/>
        </w:rPr>
        <w:t xml:space="preserve"> commercial banking strategy, which </w:t>
      </w:r>
      <w:r w:rsidR="00ED6FD8">
        <w:rPr>
          <w:rFonts w:asciiTheme="minorHAnsi" w:hAnsiTheme="minorHAnsi" w:cstheme="minorBidi"/>
        </w:rPr>
        <w:t xml:space="preserve">has </w:t>
      </w:r>
      <w:r w:rsidR="00FA1FA6">
        <w:rPr>
          <w:rFonts w:asciiTheme="minorHAnsi" w:hAnsiTheme="minorHAnsi" w:cstheme="minorBidi"/>
        </w:rPr>
        <w:t>fueled</w:t>
      </w:r>
      <w:r w:rsidR="007D1F04">
        <w:rPr>
          <w:rFonts w:asciiTheme="minorHAnsi" w:hAnsiTheme="minorHAnsi" w:cstheme="minorBidi"/>
        </w:rPr>
        <w:t xml:space="preserve"> </w:t>
      </w:r>
      <w:r w:rsidR="00DE5B2C">
        <w:rPr>
          <w:rFonts w:asciiTheme="minorHAnsi" w:hAnsiTheme="minorHAnsi" w:cstheme="minorBidi"/>
        </w:rPr>
        <w:t>Old National’s</w:t>
      </w:r>
      <w:r w:rsidR="00FA1FA6">
        <w:rPr>
          <w:rFonts w:asciiTheme="minorHAnsi" w:hAnsiTheme="minorHAnsi" w:cstheme="minorBidi"/>
        </w:rPr>
        <w:t xml:space="preserve"> transformation</w:t>
      </w:r>
      <w:r w:rsidR="007D1F04">
        <w:rPr>
          <w:rFonts w:asciiTheme="minorHAnsi" w:hAnsiTheme="minorHAnsi" w:cstheme="minorBidi"/>
        </w:rPr>
        <w:t xml:space="preserve"> into a $71 billion regional institution with banking centers in </w:t>
      </w:r>
      <w:r w:rsidR="009613B2">
        <w:rPr>
          <w:rFonts w:asciiTheme="minorHAnsi" w:hAnsiTheme="minorHAnsi" w:cstheme="minorBidi"/>
        </w:rPr>
        <w:t xml:space="preserve">10 </w:t>
      </w:r>
      <w:r w:rsidR="007D1F04">
        <w:rPr>
          <w:rFonts w:asciiTheme="minorHAnsi" w:hAnsiTheme="minorHAnsi" w:cstheme="minorBidi"/>
        </w:rPr>
        <w:t>states</w:t>
      </w:r>
      <w:r w:rsidR="00B7313A" w:rsidRPr="00B7313A">
        <w:rPr>
          <w:rFonts w:asciiTheme="minorHAnsi" w:hAnsiTheme="minorHAnsi" w:cstheme="minorBidi"/>
        </w:rPr>
        <w:t>.</w:t>
      </w:r>
    </w:p>
    <w:p w14:paraId="3782B8AD" w14:textId="31EDE195" w:rsidR="00DE5B2C" w:rsidRDefault="00DE5B2C" w:rsidP="00DE5B2C">
      <w:pPr>
        <w:spacing w:before="100" w:beforeAutospacing="1" w:after="100" w:afterAutospacing="1"/>
        <w:rPr>
          <w:rFonts w:asciiTheme="minorHAnsi" w:hAnsiTheme="minorHAnsi" w:cstheme="minorBidi"/>
        </w:rPr>
      </w:pPr>
      <w:r w:rsidRPr="00B7313A">
        <w:rPr>
          <w:rFonts w:asciiTheme="minorHAnsi" w:hAnsiTheme="minorHAnsi" w:cstheme="minorBidi"/>
        </w:rPr>
        <w:t xml:space="preserve">“Serving alongside </w:t>
      </w:r>
      <w:r>
        <w:rPr>
          <w:rFonts w:asciiTheme="minorHAnsi" w:hAnsiTheme="minorHAnsi" w:cstheme="minorBidi"/>
        </w:rPr>
        <w:t xml:space="preserve">and partnering with </w:t>
      </w:r>
      <w:r w:rsidRPr="00B7313A">
        <w:rPr>
          <w:rFonts w:asciiTheme="minorHAnsi" w:hAnsiTheme="minorHAnsi" w:cstheme="minorBidi"/>
        </w:rPr>
        <w:t xml:space="preserve">Jim Sandgren </w:t>
      </w:r>
      <w:r>
        <w:rPr>
          <w:rFonts w:asciiTheme="minorHAnsi" w:hAnsiTheme="minorHAnsi" w:cstheme="minorBidi"/>
        </w:rPr>
        <w:t xml:space="preserve">for more than a decade </w:t>
      </w:r>
      <w:r w:rsidRPr="00B7313A">
        <w:rPr>
          <w:rFonts w:asciiTheme="minorHAnsi" w:hAnsiTheme="minorHAnsi" w:cstheme="minorBidi"/>
        </w:rPr>
        <w:t xml:space="preserve">has been one of the great privileges of my career,” said Jim Ryan, </w:t>
      </w:r>
      <w:r>
        <w:rPr>
          <w:rFonts w:asciiTheme="minorHAnsi" w:hAnsiTheme="minorHAnsi" w:cstheme="minorBidi"/>
        </w:rPr>
        <w:t xml:space="preserve">Chairman and </w:t>
      </w:r>
      <w:r w:rsidRPr="00B7313A">
        <w:rPr>
          <w:rFonts w:asciiTheme="minorHAnsi" w:hAnsiTheme="minorHAnsi" w:cstheme="minorBidi"/>
        </w:rPr>
        <w:t>CEO. “</w:t>
      </w:r>
      <w:r>
        <w:rPr>
          <w:rFonts w:asciiTheme="minorHAnsi" w:hAnsiTheme="minorHAnsi" w:cstheme="minorBidi"/>
        </w:rPr>
        <w:t>His</w:t>
      </w:r>
      <w:r w:rsidRPr="00B7313A">
        <w:rPr>
          <w:rFonts w:asciiTheme="minorHAnsi" w:hAnsiTheme="minorHAnsi" w:cstheme="minorBidi"/>
        </w:rPr>
        <w:t xml:space="preserve"> unwavering commitment to our clients, our team, and our communities </w:t>
      </w:r>
      <w:r>
        <w:rPr>
          <w:rFonts w:asciiTheme="minorHAnsi" w:hAnsiTheme="minorHAnsi" w:cstheme="minorBidi"/>
        </w:rPr>
        <w:t xml:space="preserve">has established </w:t>
      </w:r>
      <w:r w:rsidRPr="00B7313A">
        <w:rPr>
          <w:rFonts w:asciiTheme="minorHAnsi" w:hAnsiTheme="minorHAnsi" w:cstheme="minorBidi"/>
        </w:rPr>
        <w:t xml:space="preserve">a standard of excellence </w:t>
      </w:r>
      <w:r>
        <w:rPr>
          <w:rFonts w:asciiTheme="minorHAnsi" w:hAnsiTheme="minorHAnsi" w:cstheme="minorBidi"/>
        </w:rPr>
        <w:t>that will stand as his legacy</w:t>
      </w:r>
      <w:r w:rsidRPr="00B7313A">
        <w:rPr>
          <w:rFonts w:asciiTheme="minorHAnsi" w:hAnsiTheme="minorHAnsi" w:cstheme="minorBidi"/>
        </w:rPr>
        <w:t xml:space="preserve">. I </w:t>
      </w:r>
      <w:r>
        <w:rPr>
          <w:rFonts w:asciiTheme="minorHAnsi" w:hAnsiTheme="minorHAnsi" w:cstheme="minorBidi"/>
        </w:rPr>
        <w:t xml:space="preserve">am also </w:t>
      </w:r>
      <w:r w:rsidRPr="00B7313A">
        <w:rPr>
          <w:rFonts w:asciiTheme="minorHAnsi" w:hAnsiTheme="minorHAnsi" w:cstheme="minorBidi"/>
        </w:rPr>
        <w:t xml:space="preserve">deeply grateful for </w:t>
      </w:r>
      <w:r>
        <w:rPr>
          <w:rFonts w:asciiTheme="minorHAnsi" w:hAnsiTheme="minorHAnsi" w:cstheme="minorBidi"/>
        </w:rPr>
        <w:t>Jim’s</w:t>
      </w:r>
      <w:r w:rsidRPr="00B7313A">
        <w:rPr>
          <w:rFonts w:asciiTheme="minorHAnsi" w:hAnsiTheme="minorHAnsi" w:cstheme="minorBidi"/>
        </w:rPr>
        <w:t xml:space="preserve"> </w:t>
      </w:r>
      <w:r>
        <w:rPr>
          <w:rFonts w:asciiTheme="minorHAnsi" w:hAnsiTheme="minorHAnsi" w:cstheme="minorBidi"/>
        </w:rPr>
        <w:t>friendship over the years</w:t>
      </w:r>
      <w:r w:rsidR="00152966">
        <w:rPr>
          <w:rFonts w:asciiTheme="minorHAnsi" w:hAnsiTheme="minorHAnsi" w:cstheme="minorBidi"/>
        </w:rPr>
        <w:t xml:space="preserve">, </w:t>
      </w:r>
      <w:r w:rsidRPr="00B7313A">
        <w:rPr>
          <w:rFonts w:asciiTheme="minorHAnsi" w:hAnsiTheme="minorHAnsi" w:cstheme="minorBidi"/>
        </w:rPr>
        <w:t xml:space="preserve">and </w:t>
      </w:r>
      <w:r w:rsidR="00152966">
        <w:rPr>
          <w:rFonts w:asciiTheme="minorHAnsi" w:hAnsiTheme="minorHAnsi" w:cstheme="minorBidi"/>
        </w:rPr>
        <w:t xml:space="preserve">I know he will remain Old National’s biggest champion.” </w:t>
      </w:r>
    </w:p>
    <w:p w14:paraId="690E0DBB" w14:textId="58FF87D0" w:rsidR="00B7313A" w:rsidRPr="00B7313A" w:rsidRDefault="007918F3" w:rsidP="00B7313A">
      <w:pPr>
        <w:spacing w:before="100" w:beforeAutospacing="1" w:after="100" w:afterAutospacing="1"/>
        <w:rPr>
          <w:rFonts w:asciiTheme="minorHAnsi" w:hAnsiTheme="minorHAnsi" w:cstheme="minorBidi"/>
        </w:rPr>
      </w:pPr>
      <w:r>
        <w:rPr>
          <w:rFonts w:asciiTheme="minorHAnsi" w:hAnsiTheme="minorHAnsi" w:cstheme="minorBidi"/>
        </w:rPr>
        <w:t xml:space="preserve">During his three decades at Old National, </w:t>
      </w:r>
      <w:r w:rsidR="00B7313A">
        <w:rPr>
          <w:rFonts w:asciiTheme="minorHAnsi" w:hAnsiTheme="minorHAnsi" w:cstheme="minorBidi"/>
        </w:rPr>
        <w:t xml:space="preserve">Sandgren has </w:t>
      </w:r>
      <w:r w:rsidR="00B7313A" w:rsidRPr="00B7313A">
        <w:rPr>
          <w:rFonts w:asciiTheme="minorHAnsi" w:hAnsiTheme="minorHAnsi" w:cstheme="minorBidi"/>
        </w:rPr>
        <w:t>serv</w:t>
      </w:r>
      <w:r w:rsidR="00B7313A">
        <w:rPr>
          <w:rFonts w:asciiTheme="minorHAnsi" w:hAnsiTheme="minorHAnsi" w:cstheme="minorBidi"/>
        </w:rPr>
        <w:t>ed</w:t>
      </w:r>
      <w:r w:rsidR="00B7313A" w:rsidRPr="00B7313A">
        <w:rPr>
          <w:rFonts w:asciiTheme="minorHAnsi" w:hAnsiTheme="minorHAnsi" w:cstheme="minorBidi"/>
        </w:rPr>
        <w:t xml:space="preserve"> in a variety of executive roles</w:t>
      </w:r>
      <w:r w:rsidR="007D1F04">
        <w:rPr>
          <w:rFonts w:asciiTheme="minorHAnsi" w:hAnsiTheme="minorHAnsi" w:cstheme="minorBidi"/>
        </w:rPr>
        <w:t xml:space="preserve">, </w:t>
      </w:r>
      <w:r w:rsidR="00B7313A" w:rsidRPr="00B7313A">
        <w:rPr>
          <w:rFonts w:asciiTheme="minorHAnsi" w:hAnsiTheme="minorHAnsi" w:cstheme="minorBidi"/>
        </w:rPr>
        <w:t xml:space="preserve">including President and </w:t>
      </w:r>
      <w:r w:rsidR="00B7313A">
        <w:rPr>
          <w:rFonts w:asciiTheme="minorHAnsi" w:hAnsiTheme="minorHAnsi" w:cstheme="minorBidi"/>
        </w:rPr>
        <w:t>COO,</w:t>
      </w:r>
      <w:r w:rsidR="00B7313A" w:rsidRPr="00B7313A">
        <w:rPr>
          <w:rFonts w:asciiTheme="minorHAnsi" w:hAnsiTheme="minorHAnsi" w:cstheme="minorBidi"/>
        </w:rPr>
        <w:t xml:space="preserve"> and Southern Region CEO</w:t>
      </w:r>
      <w:r w:rsidR="007D1F04">
        <w:rPr>
          <w:rFonts w:asciiTheme="minorHAnsi" w:hAnsiTheme="minorHAnsi" w:cstheme="minorBidi"/>
        </w:rPr>
        <w:t xml:space="preserve"> (which includes the Evansville market)</w:t>
      </w:r>
      <w:r w:rsidR="00B7313A" w:rsidRPr="00B7313A">
        <w:rPr>
          <w:rFonts w:asciiTheme="minorHAnsi" w:hAnsiTheme="minorHAnsi" w:cstheme="minorBidi"/>
        </w:rPr>
        <w:t xml:space="preserve">. He is a graduate of DePauw University, an honors graduate of the Stonier Graduate School of Banking, and </w:t>
      </w:r>
      <w:r w:rsidR="00B7313A">
        <w:rPr>
          <w:rFonts w:asciiTheme="minorHAnsi" w:hAnsiTheme="minorHAnsi" w:cstheme="minorBidi"/>
        </w:rPr>
        <w:t xml:space="preserve">he </w:t>
      </w:r>
      <w:r w:rsidR="00B7313A" w:rsidRPr="00B7313A">
        <w:rPr>
          <w:rFonts w:asciiTheme="minorHAnsi" w:hAnsiTheme="minorHAnsi" w:cstheme="minorBidi"/>
        </w:rPr>
        <w:t>holds a Credit Risk Certification from the Risk Management Association.</w:t>
      </w:r>
    </w:p>
    <w:p w14:paraId="17F4B162" w14:textId="0B657390" w:rsidR="00FA5384" w:rsidRPr="00B7313A" w:rsidRDefault="00FA5384" w:rsidP="00FA1FA6">
      <w:pPr>
        <w:spacing w:before="100" w:beforeAutospacing="1" w:after="100" w:afterAutospacing="1"/>
        <w:rPr>
          <w:rFonts w:asciiTheme="minorHAnsi" w:hAnsiTheme="minorHAnsi" w:cstheme="minorBidi"/>
        </w:rPr>
      </w:pPr>
      <w:r>
        <w:rPr>
          <w:rFonts w:asciiTheme="minorHAnsi" w:hAnsiTheme="minorHAnsi" w:cstheme="minorBidi"/>
        </w:rPr>
        <w:t>Old National President and COO Tim Burke</w:t>
      </w:r>
      <w:r w:rsidR="00F524D8">
        <w:rPr>
          <w:rFonts w:asciiTheme="minorHAnsi" w:hAnsiTheme="minorHAnsi" w:cstheme="minorBidi"/>
        </w:rPr>
        <w:t xml:space="preserve"> noted that </w:t>
      </w:r>
      <w:r w:rsidR="006D4605">
        <w:rPr>
          <w:rFonts w:asciiTheme="minorHAnsi" w:hAnsiTheme="minorHAnsi" w:cstheme="minorBidi"/>
        </w:rPr>
        <w:t>filling</w:t>
      </w:r>
      <w:r>
        <w:rPr>
          <w:rFonts w:asciiTheme="minorHAnsi" w:hAnsiTheme="minorHAnsi" w:cstheme="minorBidi"/>
        </w:rPr>
        <w:t xml:space="preserve"> the shoes of a leader with the passion, experience, and values-driven mindset of Jim Sandgren </w:t>
      </w:r>
      <w:r w:rsidR="00F524D8">
        <w:rPr>
          <w:rFonts w:asciiTheme="minorHAnsi" w:hAnsiTheme="minorHAnsi" w:cstheme="minorBidi"/>
        </w:rPr>
        <w:t>will be a challenge.</w:t>
      </w:r>
      <w:r>
        <w:rPr>
          <w:rFonts w:asciiTheme="minorHAnsi" w:hAnsiTheme="minorHAnsi" w:cstheme="minorBidi"/>
        </w:rPr>
        <w:t xml:space="preserve"> “</w:t>
      </w:r>
      <w:r w:rsidR="00F524D8">
        <w:rPr>
          <w:rFonts w:asciiTheme="minorHAnsi" w:hAnsiTheme="minorHAnsi" w:cstheme="minorBidi"/>
        </w:rPr>
        <w:t>However,” said Burke,</w:t>
      </w:r>
      <w:r>
        <w:rPr>
          <w:rFonts w:asciiTheme="minorHAnsi" w:hAnsiTheme="minorHAnsi" w:cstheme="minorBidi"/>
        </w:rPr>
        <w:t xml:space="preserve"> </w:t>
      </w:r>
      <w:r w:rsidR="00F524D8">
        <w:rPr>
          <w:rFonts w:asciiTheme="minorHAnsi" w:hAnsiTheme="minorHAnsi" w:cstheme="minorBidi"/>
        </w:rPr>
        <w:t xml:space="preserve">“anyone who knows Jim understands that he will make it his mission over these next few months to ensure the smoothest possible transition for our commercial bank team and our trusted clients. That is who Jim is, and that’s why his impact on our culture will be felt long after he </w:t>
      </w:r>
      <w:proofErr w:type="gramStart"/>
      <w:r w:rsidR="00F524D8">
        <w:rPr>
          <w:rFonts w:asciiTheme="minorHAnsi" w:hAnsiTheme="minorHAnsi" w:cstheme="minorBidi"/>
        </w:rPr>
        <w:t>retires.”</w:t>
      </w:r>
      <w:proofErr w:type="gramEnd"/>
    </w:p>
    <w:p w14:paraId="48D019DF" w14:textId="5EC14DF1" w:rsidR="007D1F04" w:rsidRDefault="00B7313A" w:rsidP="007D1F04">
      <w:pPr>
        <w:spacing w:before="100" w:beforeAutospacing="1" w:after="100" w:afterAutospacing="1"/>
        <w:rPr>
          <w:rFonts w:asciiTheme="minorHAnsi" w:hAnsiTheme="minorHAnsi" w:cstheme="minorBidi"/>
        </w:rPr>
      </w:pPr>
      <w:bookmarkStart w:id="1" w:name="_Hlk215500680"/>
      <w:r w:rsidRPr="00B7313A">
        <w:rPr>
          <w:rFonts w:asciiTheme="minorHAnsi" w:hAnsiTheme="minorHAnsi" w:cstheme="minorBidi"/>
        </w:rPr>
        <w:t xml:space="preserve">Beyond his professional accomplishments, </w:t>
      </w:r>
      <w:r w:rsidR="00FA1FA6">
        <w:rPr>
          <w:rFonts w:asciiTheme="minorHAnsi" w:hAnsiTheme="minorHAnsi" w:cstheme="minorBidi"/>
        </w:rPr>
        <w:t>Sandgren</w:t>
      </w:r>
      <w:r w:rsidRPr="00B7313A">
        <w:rPr>
          <w:rFonts w:asciiTheme="minorHAnsi" w:hAnsiTheme="minorHAnsi" w:cstheme="minorBidi"/>
        </w:rPr>
        <w:t xml:space="preserve"> </w:t>
      </w:r>
      <w:r w:rsidR="007D1F04">
        <w:rPr>
          <w:rFonts w:asciiTheme="minorHAnsi" w:hAnsiTheme="minorHAnsi" w:cstheme="minorBidi"/>
        </w:rPr>
        <w:t>is</w:t>
      </w:r>
      <w:r w:rsidRPr="00B7313A">
        <w:rPr>
          <w:rFonts w:asciiTheme="minorHAnsi" w:hAnsiTheme="minorHAnsi" w:cstheme="minorBidi"/>
        </w:rPr>
        <w:t xml:space="preserve"> </w:t>
      </w:r>
      <w:r>
        <w:rPr>
          <w:rFonts w:asciiTheme="minorHAnsi" w:hAnsiTheme="minorHAnsi" w:cstheme="minorBidi"/>
        </w:rPr>
        <w:t xml:space="preserve">a passionate, highly </w:t>
      </w:r>
      <w:r w:rsidR="00E94D46">
        <w:rPr>
          <w:rFonts w:asciiTheme="minorHAnsi" w:hAnsiTheme="minorHAnsi" w:cstheme="minorBidi"/>
        </w:rPr>
        <w:t>engaged</w:t>
      </w:r>
      <w:r w:rsidRPr="00B7313A">
        <w:rPr>
          <w:rFonts w:asciiTheme="minorHAnsi" w:hAnsiTheme="minorHAnsi" w:cstheme="minorBidi"/>
        </w:rPr>
        <w:t xml:space="preserve"> </w:t>
      </w:r>
      <w:r w:rsidR="00E94D46">
        <w:rPr>
          <w:rFonts w:asciiTheme="minorHAnsi" w:hAnsiTheme="minorHAnsi" w:cstheme="minorBidi"/>
        </w:rPr>
        <w:t>leader within the Greater Evansville community</w:t>
      </w:r>
      <w:r w:rsidR="007D1F04">
        <w:rPr>
          <w:rFonts w:asciiTheme="minorHAnsi" w:hAnsiTheme="minorHAnsi" w:cstheme="minorBidi"/>
        </w:rPr>
        <w:t xml:space="preserve">. This includes </w:t>
      </w:r>
      <w:r w:rsidRPr="00B7313A">
        <w:rPr>
          <w:rFonts w:asciiTheme="minorHAnsi" w:hAnsiTheme="minorHAnsi" w:cstheme="minorBidi"/>
        </w:rPr>
        <w:t xml:space="preserve">holding </w:t>
      </w:r>
      <w:r w:rsidR="00D74CC5">
        <w:rPr>
          <w:rFonts w:asciiTheme="minorHAnsi" w:hAnsiTheme="minorHAnsi" w:cstheme="minorBidi"/>
        </w:rPr>
        <w:t xml:space="preserve">a </w:t>
      </w:r>
      <w:r w:rsidRPr="00B7313A">
        <w:rPr>
          <w:rFonts w:asciiTheme="minorHAnsi" w:hAnsiTheme="minorHAnsi" w:cstheme="minorBidi"/>
        </w:rPr>
        <w:t>board role</w:t>
      </w:r>
      <w:r w:rsidR="00D74CC5">
        <w:rPr>
          <w:rFonts w:asciiTheme="minorHAnsi" w:hAnsiTheme="minorHAnsi" w:cstheme="minorBidi"/>
        </w:rPr>
        <w:t xml:space="preserve"> with </w:t>
      </w:r>
      <w:proofErr w:type="spellStart"/>
      <w:r w:rsidRPr="00B7313A">
        <w:rPr>
          <w:rFonts w:asciiTheme="minorHAnsi" w:hAnsiTheme="minorHAnsi" w:cstheme="minorBidi"/>
        </w:rPr>
        <w:t>BridgeLink</w:t>
      </w:r>
      <w:proofErr w:type="spellEnd"/>
      <w:r w:rsidR="007D1F04">
        <w:rPr>
          <w:rFonts w:asciiTheme="minorHAnsi" w:hAnsiTheme="minorHAnsi" w:cstheme="minorBidi"/>
        </w:rPr>
        <w:t xml:space="preserve"> </w:t>
      </w:r>
      <w:r w:rsidR="00D74CC5">
        <w:rPr>
          <w:rFonts w:asciiTheme="minorHAnsi" w:hAnsiTheme="minorHAnsi" w:cstheme="minorBidi"/>
        </w:rPr>
        <w:t>while also having provided</w:t>
      </w:r>
      <w:r w:rsidR="007D1F04" w:rsidRPr="00B7313A">
        <w:rPr>
          <w:rFonts w:asciiTheme="minorHAnsi" w:hAnsiTheme="minorHAnsi" w:cstheme="minorBidi"/>
        </w:rPr>
        <w:t xml:space="preserve"> </w:t>
      </w:r>
      <w:r w:rsidR="00D74CC5">
        <w:rPr>
          <w:rFonts w:asciiTheme="minorHAnsi" w:hAnsiTheme="minorHAnsi" w:cstheme="minorBidi"/>
        </w:rPr>
        <w:t xml:space="preserve">his </w:t>
      </w:r>
      <w:r w:rsidR="007D1F04" w:rsidRPr="00B7313A">
        <w:rPr>
          <w:rFonts w:asciiTheme="minorHAnsi" w:hAnsiTheme="minorHAnsi" w:cstheme="minorBidi"/>
        </w:rPr>
        <w:t xml:space="preserve">leadership to Ascension/St. Vincent-Evansville, the University of </w:t>
      </w:r>
      <w:r w:rsidR="00D74CC5">
        <w:rPr>
          <w:rFonts w:asciiTheme="minorHAnsi" w:hAnsiTheme="minorHAnsi" w:cstheme="minorBidi"/>
        </w:rPr>
        <w:t xml:space="preserve">Southern </w:t>
      </w:r>
      <w:r w:rsidR="007D1F04" w:rsidRPr="00B7313A">
        <w:rPr>
          <w:rFonts w:asciiTheme="minorHAnsi" w:hAnsiTheme="minorHAnsi" w:cstheme="minorBidi"/>
        </w:rPr>
        <w:t xml:space="preserve">Indiana Foundation, the Southwest Indiana Chamber, Easter Seals Rehabilitation Center, and </w:t>
      </w:r>
      <w:r w:rsidR="00FA1FA6">
        <w:rPr>
          <w:rFonts w:asciiTheme="minorHAnsi" w:hAnsiTheme="minorHAnsi" w:cstheme="minorBidi"/>
        </w:rPr>
        <w:t xml:space="preserve">multiple </w:t>
      </w:r>
      <w:r w:rsidR="007D1F04" w:rsidRPr="00B7313A">
        <w:rPr>
          <w:rFonts w:asciiTheme="minorHAnsi" w:hAnsiTheme="minorHAnsi" w:cstheme="minorBidi"/>
        </w:rPr>
        <w:t>United Way campaigns.</w:t>
      </w:r>
      <w:r w:rsidR="00FA1FA6" w:rsidRPr="00FA1FA6">
        <w:rPr>
          <w:rFonts w:asciiTheme="minorHAnsi" w:hAnsiTheme="minorHAnsi" w:cstheme="minorBidi"/>
        </w:rPr>
        <w:t xml:space="preserve"> </w:t>
      </w:r>
      <w:r w:rsidR="00FA1FA6">
        <w:rPr>
          <w:rFonts w:asciiTheme="minorHAnsi" w:hAnsiTheme="minorHAnsi" w:cstheme="minorBidi"/>
        </w:rPr>
        <w:t xml:space="preserve">He also </w:t>
      </w:r>
      <w:r w:rsidR="00FA1FA6" w:rsidRPr="00FA1FA6">
        <w:rPr>
          <w:rFonts w:asciiTheme="minorHAnsi" w:hAnsiTheme="minorHAnsi" w:cstheme="minorBidi"/>
        </w:rPr>
        <w:t>serves on the National Board of Directors for YMCA of the USA</w:t>
      </w:r>
      <w:r w:rsidR="00D74CC5">
        <w:rPr>
          <w:rFonts w:asciiTheme="minorHAnsi" w:hAnsiTheme="minorHAnsi" w:cstheme="minorBidi"/>
        </w:rPr>
        <w:t xml:space="preserve">, </w:t>
      </w:r>
      <w:r w:rsidR="00FA1FA6">
        <w:rPr>
          <w:rFonts w:asciiTheme="minorHAnsi" w:hAnsiTheme="minorHAnsi" w:cstheme="minorBidi"/>
        </w:rPr>
        <w:t xml:space="preserve">and </w:t>
      </w:r>
      <w:r w:rsidR="00D74CC5">
        <w:rPr>
          <w:rFonts w:asciiTheme="minorHAnsi" w:hAnsiTheme="minorHAnsi" w:cstheme="minorBidi"/>
        </w:rPr>
        <w:t xml:space="preserve">he </w:t>
      </w:r>
      <w:r w:rsidR="00FA1FA6">
        <w:rPr>
          <w:rFonts w:asciiTheme="minorHAnsi" w:hAnsiTheme="minorHAnsi" w:cstheme="minorBidi"/>
        </w:rPr>
        <w:t xml:space="preserve">is a Board Member and Treasurer of the Indiana High School </w:t>
      </w:r>
      <w:r w:rsidR="00FA1FA6" w:rsidRPr="00FA1FA6">
        <w:rPr>
          <w:rFonts w:asciiTheme="minorHAnsi" w:hAnsiTheme="minorHAnsi" w:cstheme="minorBidi"/>
        </w:rPr>
        <w:t>Athletic Association Foundation</w:t>
      </w:r>
      <w:r w:rsidR="00FA1FA6">
        <w:rPr>
          <w:rFonts w:asciiTheme="minorHAnsi" w:hAnsiTheme="minorHAnsi" w:cstheme="minorBidi"/>
        </w:rPr>
        <w:t>.</w:t>
      </w:r>
    </w:p>
    <w:bookmarkEnd w:id="1"/>
    <w:p w14:paraId="3F6D4225" w14:textId="0692569C" w:rsidR="00F524D8" w:rsidRDefault="00157B06" w:rsidP="00B7313A">
      <w:pPr>
        <w:spacing w:before="100" w:beforeAutospacing="1" w:after="100" w:afterAutospacing="1"/>
        <w:rPr>
          <w:rFonts w:cstheme="minorHAnsi"/>
          <w:b/>
          <w:bCs/>
          <w:iCs/>
        </w:rPr>
      </w:pPr>
      <w:r w:rsidRPr="00157B06">
        <w:rPr>
          <w:rFonts w:asciiTheme="minorHAnsi" w:hAnsiTheme="minorHAnsi" w:cstheme="minorBidi"/>
        </w:rPr>
        <w:t>“Deciding to retire was truly difficult</w:t>
      </w:r>
      <w:r w:rsidR="00152966">
        <w:rPr>
          <w:rFonts w:asciiTheme="minorHAnsi" w:hAnsiTheme="minorHAnsi" w:cstheme="minorBidi"/>
        </w:rPr>
        <w:t>,” explained Sandgren. “T</w:t>
      </w:r>
      <w:r w:rsidRPr="00157B06">
        <w:rPr>
          <w:rFonts w:asciiTheme="minorHAnsi" w:hAnsiTheme="minorHAnsi" w:cstheme="minorBidi"/>
        </w:rPr>
        <w:t xml:space="preserve">here’s never a perfect time to step away when you </w:t>
      </w:r>
      <w:r w:rsidR="00DD4F67">
        <w:rPr>
          <w:rFonts w:asciiTheme="minorHAnsi" w:hAnsiTheme="minorHAnsi" w:cstheme="minorBidi"/>
        </w:rPr>
        <w:t>absolutely</w:t>
      </w:r>
      <w:r w:rsidR="00152966">
        <w:rPr>
          <w:rFonts w:asciiTheme="minorHAnsi" w:hAnsiTheme="minorHAnsi" w:cstheme="minorBidi"/>
        </w:rPr>
        <w:t xml:space="preserve"> </w:t>
      </w:r>
      <w:r w:rsidRPr="00157B06">
        <w:rPr>
          <w:rFonts w:asciiTheme="minorHAnsi" w:hAnsiTheme="minorHAnsi" w:cstheme="minorBidi"/>
        </w:rPr>
        <w:t xml:space="preserve">love what you do and </w:t>
      </w:r>
      <w:r w:rsidR="00DD4F67">
        <w:rPr>
          <w:rFonts w:asciiTheme="minorHAnsi" w:hAnsiTheme="minorHAnsi" w:cstheme="minorBidi"/>
        </w:rPr>
        <w:t xml:space="preserve">when you </w:t>
      </w:r>
      <w:r w:rsidRPr="00157B06">
        <w:rPr>
          <w:rFonts w:asciiTheme="minorHAnsi" w:hAnsiTheme="minorHAnsi" w:cstheme="minorBidi"/>
        </w:rPr>
        <w:t xml:space="preserve">get to work </w:t>
      </w:r>
      <w:r w:rsidR="00DD4F67">
        <w:rPr>
          <w:rFonts w:asciiTheme="minorHAnsi" w:hAnsiTheme="minorHAnsi" w:cstheme="minorBidi"/>
        </w:rPr>
        <w:t xml:space="preserve">alongside </w:t>
      </w:r>
      <w:r w:rsidRPr="00157B06">
        <w:rPr>
          <w:rFonts w:asciiTheme="minorHAnsi" w:hAnsiTheme="minorHAnsi" w:cstheme="minorBidi"/>
        </w:rPr>
        <w:t>amazing</w:t>
      </w:r>
      <w:r w:rsidR="00152966">
        <w:rPr>
          <w:rFonts w:asciiTheme="minorHAnsi" w:hAnsiTheme="minorHAnsi" w:cstheme="minorBidi"/>
        </w:rPr>
        <w:t>, passionate</w:t>
      </w:r>
      <w:r w:rsidRPr="00157B06">
        <w:rPr>
          <w:rFonts w:asciiTheme="minorHAnsi" w:hAnsiTheme="minorHAnsi" w:cstheme="minorBidi"/>
        </w:rPr>
        <w:t xml:space="preserve"> people</w:t>
      </w:r>
      <w:r w:rsidR="00EB38E6">
        <w:rPr>
          <w:rFonts w:asciiTheme="minorHAnsi" w:hAnsiTheme="minorHAnsi" w:cstheme="minorBidi"/>
        </w:rPr>
        <w:t xml:space="preserve"> every day</w:t>
      </w:r>
      <w:r w:rsidRPr="00157B06">
        <w:rPr>
          <w:rFonts w:asciiTheme="minorHAnsi" w:hAnsiTheme="minorHAnsi" w:cstheme="minorBidi"/>
        </w:rPr>
        <w:t xml:space="preserve">. </w:t>
      </w:r>
      <w:r w:rsidR="00EB38E6">
        <w:rPr>
          <w:rFonts w:asciiTheme="minorHAnsi" w:hAnsiTheme="minorHAnsi" w:cstheme="minorBidi"/>
        </w:rPr>
        <w:t xml:space="preserve">Old National </w:t>
      </w:r>
      <w:r w:rsidR="00853A0A">
        <w:rPr>
          <w:rFonts w:asciiTheme="minorHAnsi" w:hAnsiTheme="minorHAnsi" w:cstheme="minorBidi"/>
        </w:rPr>
        <w:t xml:space="preserve">Bank </w:t>
      </w:r>
      <w:r w:rsidR="00EB38E6">
        <w:rPr>
          <w:rFonts w:asciiTheme="minorHAnsi" w:hAnsiTheme="minorHAnsi" w:cstheme="minorBidi"/>
        </w:rPr>
        <w:t xml:space="preserve">has been my family for </w:t>
      </w:r>
      <w:r w:rsidR="009324B5">
        <w:rPr>
          <w:rFonts w:asciiTheme="minorHAnsi" w:hAnsiTheme="minorHAnsi" w:cstheme="minorBidi"/>
        </w:rPr>
        <w:t>nearly</w:t>
      </w:r>
      <w:r w:rsidR="00EB38E6">
        <w:rPr>
          <w:rFonts w:asciiTheme="minorHAnsi" w:hAnsiTheme="minorHAnsi" w:cstheme="minorBidi"/>
        </w:rPr>
        <w:t xml:space="preserve"> 35 years</w:t>
      </w:r>
      <w:r w:rsidR="00853A0A">
        <w:rPr>
          <w:rFonts w:asciiTheme="minorHAnsi" w:hAnsiTheme="minorHAnsi" w:cstheme="minorBidi"/>
        </w:rPr>
        <w:t xml:space="preserve">, and </w:t>
      </w:r>
      <w:r w:rsidRPr="00157B06">
        <w:rPr>
          <w:rFonts w:asciiTheme="minorHAnsi" w:hAnsiTheme="minorHAnsi" w:cstheme="minorBidi"/>
        </w:rPr>
        <w:t>I</w:t>
      </w:r>
      <w:r w:rsidR="00EB38E6">
        <w:rPr>
          <w:rFonts w:asciiTheme="minorHAnsi" w:hAnsiTheme="minorHAnsi" w:cstheme="minorBidi"/>
        </w:rPr>
        <w:t>’m</w:t>
      </w:r>
      <w:r w:rsidRPr="00157B06">
        <w:rPr>
          <w:rFonts w:asciiTheme="minorHAnsi" w:hAnsiTheme="minorHAnsi" w:cstheme="minorBidi"/>
        </w:rPr>
        <w:t xml:space="preserve"> </w:t>
      </w:r>
      <w:r w:rsidR="00DD4F67">
        <w:rPr>
          <w:rFonts w:asciiTheme="minorHAnsi" w:hAnsiTheme="minorHAnsi" w:cstheme="minorBidi"/>
        </w:rPr>
        <w:t>deeply</w:t>
      </w:r>
      <w:r w:rsidRPr="00157B06">
        <w:rPr>
          <w:rFonts w:asciiTheme="minorHAnsi" w:hAnsiTheme="minorHAnsi" w:cstheme="minorBidi"/>
        </w:rPr>
        <w:t xml:space="preserve"> grateful for </w:t>
      </w:r>
      <w:r w:rsidR="00DD4F67">
        <w:rPr>
          <w:rFonts w:asciiTheme="minorHAnsi" w:hAnsiTheme="minorHAnsi" w:cstheme="minorBidi"/>
        </w:rPr>
        <w:t xml:space="preserve">the relationships and friendships I have built </w:t>
      </w:r>
      <w:r w:rsidR="00EB38E6">
        <w:rPr>
          <w:rFonts w:asciiTheme="minorHAnsi" w:hAnsiTheme="minorHAnsi" w:cstheme="minorBidi"/>
        </w:rPr>
        <w:t xml:space="preserve">– not only with </w:t>
      </w:r>
      <w:r w:rsidR="00853A0A">
        <w:rPr>
          <w:rFonts w:asciiTheme="minorHAnsi" w:hAnsiTheme="minorHAnsi" w:cstheme="minorBidi"/>
        </w:rPr>
        <w:t xml:space="preserve">the thousands of </w:t>
      </w:r>
      <w:r w:rsidR="00EB38E6">
        <w:rPr>
          <w:rFonts w:asciiTheme="minorHAnsi" w:hAnsiTheme="minorHAnsi" w:cstheme="minorBidi"/>
        </w:rPr>
        <w:t xml:space="preserve">Old National team members, </w:t>
      </w:r>
      <w:r w:rsidR="00EB38E6">
        <w:rPr>
          <w:rFonts w:asciiTheme="minorHAnsi" w:hAnsiTheme="minorHAnsi" w:cstheme="minorBidi"/>
        </w:rPr>
        <w:lastRenderedPageBreak/>
        <w:t xml:space="preserve">past and present, </w:t>
      </w:r>
      <w:r w:rsidR="00853A0A">
        <w:rPr>
          <w:rFonts w:asciiTheme="minorHAnsi" w:hAnsiTheme="minorHAnsi" w:cstheme="minorBidi"/>
        </w:rPr>
        <w:t xml:space="preserve">who have touched my life and helped shape me into the person I am today, </w:t>
      </w:r>
      <w:r w:rsidR="00EB38E6">
        <w:rPr>
          <w:rFonts w:asciiTheme="minorHAnsi" w:hAnsiTheme="minorHAnsi" w:cstheme="minorBidi"/>
        </w:rPr>
        <w:t xml:space="preserve">but </w:t>
      </w:r>
      <w:r w:rsidR="00853A0A">
        <w:rPr>
          <w:rFonts w:asciiTheme="minorHAnsi" w:hAnsiTheme="minorHAnsi" w:cstheme="minorBidi"/>
        </w:rPr>
        <w:t xml:space="preserve">also </w:t>
      </w:r>
      <w:r w:rsidR="00EB38E6">
        <w:rPr>
          <w:rFonts w:asciiTheme="minorHAnsi" w:hAnsiTheme="minorHAnsi" w:cstheme="minorBidi"/>
        </w:rPr>
        <w:t>with the trusted clients</w:t>
      </w:r>
      <w:r w:rsidR="009324B5">
        <w:rPr>
          <w:rFonts w:asciiTheme="minorHAnsi" w:hAnsiTheme="minorHAnsi" w:cstheme="minorBidi"/>
        </w:rPr>
        <w:t xml:space="preserve"> and community partners</w:t>
      </w:r>
      <w:r w:rsidR="00EB38E6">
        <w:rPr>
          <w:rFonts w:asciiTheme="minorHAnsi" w:hAnsiTheme="minorHAnsi" w:cstheme="minorBidi"/>
        </w:rPr>
        <w:t xml:space="preserve"> that </w:t>
      </w:r>
      <w:r w:rsidR="00853A0A">
        <w:rPr>
          <w:rFonts w:asciiTheme="minorHAnsi" w:hAnsiTheme="minorHAnsi" w:cstheme="minorBidi"/>
        </w:rPr>
        <w:t>I feel honored to have served</w:t>
      </w:r>
      <w:r w:rsidR="00EB38E6">
        <w:rPr>
          <w:rFonts w:asciiTheme="minorHAnsi" w:hAnsiTheme="minorHAnsi" w:cstheme="minorBidi"/>
        </w:rPr>
        <w:t>.</w:t>
      </w:r>
      <w:r w:rsidR="00853A0A">
        <w:rPr>
          <w:rFonts w:asciiTheme="minorHAnsi" w:hAnsiTheme="minorHAnsi" w:cstheme="minorBidi"/>
        </w:rPr>
        <w:t>”</w:t>
      </w:r>
      <w:r w:rsidR="00EB38E6">
        <w:rPr>
          <w:rFonts w:asciiTheme="minorHAnsi" w:hAnsiTheme="minorHAnsi" w:cstheme="minorBidi"/>
        </w:rPr>
        <w:t xml:space="preserve"> </w:t>
      </w:r>
    </w:p>
    <w:p w14:paraId="08818EC2" w14:textId="3AA874EA" w:rsidR="007B38ED" w:rsidRPr="005414AC" w:rsidRDefault="007B38ED" w:rsidP="00B7313A">
      <w:pPr>
        <w:spacing w:before="100" w:beforeAutospacing="1" w:after="100" w:afterAutospacing="1"/>
        <w:rPr>
          <w:rFonts w:cstheme="minorHAnsi"/>
          <w:iCs/>
          <w:vertAlign w:val="superscript"/>
        </w:rPr>
      </w:pPr>
      <w:r w:rsidRPr="005414AC">
        <w:rPr>
          <w:rFonts w:cstheme="minorHAnsi"/>
          <w:b/>
          <w:bCs/>
          <w:iCs/>
        </w:rPr>
        <w:t>ABOUT OLD NATIONAL</w:t>
      </w:r>
    </w:p>
    <w:p w14:paraId="067D5770" w14:textId="48BD69D9" w:rsidR="00231EEE" w:rsidRDefault="00231EEE" w:rsidP="00231EEE">
      <w:pPr>
        <w:pStyle w:val="NoSpacing"/>
        <w:rPr>
          <w:rFonts w:eastAsia="Times New Roman" w:cstheme="minorHAnsi"/>
          <w:color w:val="000000"/>
          <w:kern w:val="0"/>
          <w:sz w:val="24"/>
          <w:szCs w:val="24"/>
          <w14:ligatures w14:val="none"/>
        </w:rPr>
      </w:pPr>
      <w:r w:rsidRPr="005414AC">
        <w:rPr>
          <w:rFonts w:eastAsia="Times New Roman" w:cstheme="minorHAnsi"/>
          <w:color w:val="000000"/>
          <w:kern w:val="0"/>
          <w:sz w:val="24"/>
          <w:szCs w:val="24"/>
          <w14:ligatures w14:val="none"/>
        </w:rPr>
        <w:t>Old National Bancorp is the holding company of Old National Bank. As the sixth largest commercial bank headquartered in the Midwest, Old National proudly serves clients primarily in the Midwest and Southeast. With approximately $71 billion of assets and $38 billion of assets under management, Old National ranks among the top 25 banking companies headquartered in the United States. Tracing our roots to 1834, Old National focuses on building long-term, highly valued partnerships with clients while also strengthening and supporting the communities we serve. In addition to providing extensive services in consumer and commercial banking, Old National offers comprehensive wealth management and capital markets services. For more information and financial data, please visit Investor Relations at oldnational.com. In 2025, Points of Light named Old National one of "The Civic 50" - an honor reserved for the 50 most community-minded companies in the United States.</w:t>
      </w:r>
    </w:p>
    <w:p w14:paraId="0B2241CB" w14:textId="77777777" w:rsidR="005414AC" w:rsidRPr="005414AC" w:rsidRDefault="005414AC" w:rsidP="00231EEE">
      <w:pPr>
        <w:pStyle w:val="NoSpacing"/>
        <w:rPr>
          <w:rFonts w:eastAsia="Times New Roman" w:cstheme="minorHAnsi"/>
          <w:i/>
          <w:iCs/>
          <w:kern w:val="0"/>
          <w:sz w:val="24"/>
          <w:szCs w:val="24"/>
          <w:u w:val="single"/>
          <w14:ligatures w14:val="none"/>
        </w:rPr>
      </w:pPr>
    </w:p>
    <w:p w14:paraId="442FA043" w14:textId="58F02B18" w:rsidR="00D15CA2" w:rsidRPr="005414AC" w:rsidRDefault="00304C36" w:rsidP="00840D4A">
      <w:pPr>
        <w:jc w:val="center"/>
        <w:rPr>
          <w:rFonts w:asciiTheme="minorHAnsi" w:hAnsiTheme="minorHAnsi" w:cstheme="minorHAnsi"/>
        </w:rPr>
      </w:pPr>
      <w:r w:rsidRPr="005414AC">
        <w:rPr>
          <w:rFonts w:asciiTheme="minorHAnsi" w:hAnsiTheme="minorHAnsi" w:cstheme="minorHAnsi"/>
        </w:rPr>
        <w:t>###</w:t>
      </w:r>
    </w:p>
    <w:sectPr w:rsidR="00D15CA2" w:rsidRPr="005414AC" w:rsidSect="00BD3D62">
      <w:headerReference w:type="default" r:id="rId11"/>
      <w:footerReference w:type="default" r:id="rId12"/>
      <w:pgSz w:w="12240" w:h="15840"/>
      <w:pgMar w:top="288" w:right="1008" w:bottom="24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389B" w14:textId="77777777" w:rsidR="00F642D8" w:rsidRDefault="00F642D8">
      <w:r>
        <w:separator/>
      </w:r>
    </w:p>
  </w:endnote>
  <w:endnote w:type="continuationSeparator" w:id="0">
    <w:p w14:paraId="39A8CDE8" w14:textId="77777777" w:rsidR="00F642D8" w:rsidRDefault="00F642D8">
      <w:r>
        <w:continuationSeparator/>
      </w:r>
    </w:p>
  </w:endnote>
  <w:endnote w:type="continuationNotice" w:id="1">
    <w:p w14:paraId="62246F6B" w14:textId="77777777" w:rsidR="00F642D8" w:rsidRDefault="00F64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default"/>
  </w:font>
  <w:font w:name="Garamond">
    <w:panose1 w:val="02020404030301010803"/>
    <w:charset w:val="00"/>
    <w:family w:val="roman"/>
    <w:pitch w:val="variable"/>
    <w:sig w:usb0="00000287" w:usb1="00000000" w:usb2="00000000" w:usb3="00000000" w:csb0="0000009F" w:csb1="00000000"/>
  </w:font>
  <w:font w:name="Garamond-Bol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60D7" w14:textId="77777777" w:rsidR="00C343FD" w:rsidRDefault="00C3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7FE5" w14:textId="77777777" w:rsidR="00F642D8" w:rsidRDefault="00F642D8">
      <w:r>
        <w:separator/>
      </w:r>
    </w:p>
  </w:footnote>
  <w:footnote w:type="continuationSeparator" w:id="0">
    <w:p w14:paraId="7A690CCF" w14:textId="77777777" w:rsidR="00F642D8" w:rsidRDefault="00F642D8">
      <w:r>
        <w:continuationSeparator/>
      </w:r>
    </w:p>
  </w:footnote>
  <w:footnote w:type="continuationNotice" w:id="1">
    <w:p w14:paraId="21F4D52B" w14:textId="77777777" w:rsidR="00F642D8" w:rsidRDefault="00F64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0B75" w14:textId="77777777" w:rsidR="00C343FD" w:rsidRDefault="00C3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094"/>
    <w:multiLevelType w:val="hybridMultilevel"/>
    <w:tmpl w:val="1342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1CF7"/>
    <w:multiLevelType w:val="hybridMultilevel"/>
    <w:tmpl w:val="EDAA10D4"/>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12AD276F"/>
    <w:multiLevelType w:val="hybridMultilevel"/>
    <w:tmpl w:val="A2226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72780"/>
    <w:multiLevelType w:val="hybridMultilevel"/>
    <w:tmpl w:val="216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15B63"/>
    <w:multiLevelType w:val="hybridMultilevel"/>
    <w:tmpl w:val="4ACE30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37647E1"/>
    <w:multiLevelType w:val="multilevel"/>
    <w:tmpl w:val="7BA2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966599"/>
    <w:multiLevelType w:val="multilevel"/>
    <w:tmpl w:val="E08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6267C"/>
    <w:multiLevelType w:val="hybridMultilevel"/>
    <w:tmpl w:val="BAA4A7E0"/>
    <w:lvl w:ilvl="0" w:tplc="3C74B086">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971549">
    <w:abstractNumId w:val="4"/>
  </w:num>
  <w:num w:numId="2" w16cid:durableId="1603878789">
    <w:abstractNumId w:val="1"/>
  </w:num>
  <w:num w:numId="3" w16cid:durableId="442312325">
    <w:abstractNumId w:val="2"/>
  </w:num>
  <w:num w:numId="4" w16cid:durableId="467936020">
    <w:abstractNumId w:val="0"/>
  </w:num>
  <w:num w:numId="5" w16cid:durableId="1113401037">
    <w:abstractNumId w:val="7"/>
  </w:num>
  <w:num w:numId="6" w16cid:durableId="456802157">
    <w:abstractNumId w:val="3"/>
  </w:num>
  <w:num w:numId="7" w16cid:durableId="1566063531">
    <w:abstractNumId w:val="5"/>
  </w:num>
  <w:num w:numId="8" w16cid:durableId="1166824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A2"/>
    <w:rsid w:val="0000151A"/>
    <w:rsid w:val="00031ADA"/>
    <w:rsid w:val="000429E4"/>
    <w:rsid w:val="00063EBC"/>
    <w:rsid w:val="00080672"/>
    <w:rsid w:val="00081723"/>
    <w:rsid w:val="000D235A"/>
    <w:rsid w:val="000D6BB7"/>
    <w:rsid w:val="000E2C92"/>
    <w:rsid w:val="000F44B8"/>
    <w:rsid w:val="00101CF1"/>
    <w:rsid w:val="00101E7E"/>
    <w:rsid w:val="00102DAC"/>
    <w:rsid w:val="00103B97"/>
    <w:rsid w:val="00104A4F"/>
    <w:rsid w:val="00111DF1"/>
    <w:rsid w:val="00112115"/>
    <w:rsid w:val="0013028A"/>
    <w:rsid w:val="00150B35"/>
    <w:rsid w:val="00152966"/>
    <w:rsid w:val="001551B0"/>
    <w:rsid w:val="00157B06"/>
    <w:rsid w:val="001721F3"/>
    <w:rsid w:val="00174698"/>
    <w:rsid w:val="00182772"/>
    <w:rsid w:val="00187176"/>
    <w:rsid w:val="001A09DD"/>
    <w:rsid w:val="001A107C"/>
    <w:rsid w:val="001A60E3"/>
    <w:rsid w:val="001A709A"/>
    <w:rsid w:val="001D7E0E"/>
    <w:rsid w:val="001E184A"/>
    <w:rsid w:val="00231EEE"/>
    <w:rsid w:val="002501D6"/>
    <w:rsid w:val="00257E30"/>
    <w:rsid w:val="00260995"/>
    <w:rsid w:val="002627DD"/>
    <w:rsid w:val="002647D2"/>
    <w:rsid w:val="0029103F"/>
    <w:rsid w:val="002A7D9A"/>
    <w:rsid w:val="002B00E0"/>
    <w:rsid w:val="002B514D"/>
    <w:rsid w:val="002B6F80"/>
    <w:rsid w:val="002C699B"/>
    <w:rsid w:val="002E48AE"/>
    <w:rsid w:val="0030276C"/>
    <w:rsid w:val="003049A9"/>
    <w:rsid w:val="00304C36"/>
    <w:rsid w:val="003278FC"/>
    <w:rsid w:val="00334706"/>
    <w:rsid w:val="00362A9B"/>
    <w:rsid w:val="003C76C5"/>
    <w:rsid w:val="003D2F3A"/>
    <w:rsid w:val="003F554F"/>
    <w:rsid w:val="00402E12"/>
    <w:rsid w:val="0040403F"/>
    <w:rsid w:val="004245A8"/>
    <w:rsid w:val="004254A5"/>
    <w:rsid w:val="00446B81"/>
    <w:rsid w:val="00447DE8"/>
    <w:rsid w:val="00471D50"/>
    <w:rsid w:val="00472CC7"/>
    <w:rsid w:val="00476382"/>
    <w:rsid w:val="004828EA"/>
    <w:rsid w:val="004B00A8"/>
    <w:rsid w:val="004B7754"/>
    <w:rsid w:val="004D1CFD"/>
    <w:rsid w:val="004F114B"/>
    <w:rsid w:val="004F3D6A"/>
    <w:rsid w:val="00505A4B"/>
    <w:rsid w:val="005414AC"/>
    <w:rsid w:val="00553ADF"/>
    <w:rsid w:val="00561F21"/>
    <w:rsid w:val="0058185A"/>
    <w:rsid w:val="005908BE"/>
    <w:rsid w:val="005A43FF"/>
    <w:rsid w:val="005A57E6"/>
    <w:rsid w:val="005C1CB3"/>
    <w:rsid w:val="005C30F9"/>
    <w:rsid w:val="005C6AE8"/>
    <w:rsid w:val="005D3BEF"/>
    <w:rsid w:val="005D61B5"/>
    <w:rsid w:val="005E4232"/>
    <w:rsid w:val="005F24AB"/>
    <w:rsid w:val="006173F3"/>
    <w:rsid w:val="00620606"/>
    <w:rsid w:val="00623FA9"/>
    <w:rsid w:val="00633756"/>
    <w:rsid w:val="00662152"/>
    <w:rsid w:val="00681C25"/>
    <w:rsid w:val="00695ADA"/>
    <w:rsid w:val="006A2A74"/>
    <w:rsid w:val="006B64CE"/>
    <w:rsid w:val="006C11F2"/>
    <w:rsid w:val="006D4605"/>
    <w:rsid w:val="006F374E"/>
    <w:rsid w:val="006F37E5"/>
    <w:rsid w:val="006F4EF3"/>
    <w:rsid w:val="007208BD"/>
    <w:rsid w:val="00736539"/>
    <w:rsid w:val="00742221"/>
    <w:rsid w:val="007441A0"/>
    <w:rsid w:val="00744C04"/>
    <w:rsid w:val="00745DE6"/>
    <w:rsid w:val="00760A24"/>
    <w:rsid w:val="007852CB"/>
    <w:rsid w:val="007918F3"/>
    <w:rsid w:val="00793409"/>
    <w:rsid w:val="0079426B"/>
    <w:rsid w:val="007A3544"/>
    <w:rsid w:val="007B38ED"/>
    <w:rsid w:val="007C2AB8"/>
    <w:rsid w:val="007C675E"/>
    <w:rsid w:val="007C7C8E"/>
    <w:rsid w:val="007D1F04"/>
    <w:rsid w:val="007D46E0"/>
    <w:rsid w:val="007D5138"/>
    <w:rsid w:val="007D5C85"/>
    <w:rsid w:val="00820FA7"/>
    <w:rsid w:val="0082622E"/>
    <w:rsid w:val="008353B1"/>
    <w:rsid w:val="0083746A"/>
    <w:rsid w:val="00840D4A"/>
    <w:rsid w:val="00845136"/>
    <w:rsid w:val="00845DDE"/>
    <w:rsid w:val="00850B73"/>
    <w:rsid w:val="00853A0A"/>
    <w:rsid w:val="00854CD9"/>
    <w:rsid w:val="00861D20"/>
    <w:rsid w:val="008661CD"/>
    <w:rsid w:val="00873BF0"/>
    <w:rsid w:val="00884628"/>
    <w:rsid w:val="00897457"/>
    <w:rsid w:val="008D046D"/>
    <w:rsid w:val="0091034A"/>
    <w:rsid w:val="00922AFF"/>
    <w:rsid w:val="009260A7"/>
    <w:rsid w:val="009324B5"/>
    <w:rsid w:val="00937D95"/>
    <w:rsid w:val="00944DAD"/>
    <w:rsid w:val="009578E6"/>
    <w:rsid w:val="009613B2"/>
    <w:rsid w:val="009B3C67"/>
    <w:rsid w:val="009D2CD7"/>
    <w:rsid w:val="009D7824"/>
    <w:rsid w:val="009E7665"/>
    <w:rsid w:val="00A129D0"/>
    <w:rsid w:val="00A2707F"/>
    <w:rsid w:val="00A47072"/>
    <w:rsid w:val="00A54E26"/>
    <w:rsid w:val="00A6608E"/>
    <w:rsid w:val="00A711BB"/>
    <w:rsid w:val="00A734B3"/>
    <w:rsid w:val="00A83884"/>
    <w:rsid w:val="00A83DAD"/>
    <w:rsid w:val="00AA158E"/>
    <w:rsid w:val="00AA7B2B"/>
    <w:rsid w:val="00AB1533"/>
    <w:rsid w:val="00AB18DA"/>
    <w:rsid w:val="00AC4EB6"/>
    <w:rsid w:val="00AD577E"/>
    <w:rsid w:val="00AE1967"/>
    <w:rsid w:val="00B00D5B"/>
    <w:rsid w:val="00B068CF"/>
    <w:rsid w:val="00B14D71"/>
    <w:rsid w:val="00B23B5D"/>
    <w:rsid w:val="00B302BE"/>
    <w:rsid w:val="00B32173"/>
    <w:rsid w:val="00B44C54"/>
    <w:rsid w:val="00B45956"/>
    <w:rsid w:val="00B655E6"/>
    <w:rsid w:val="00B7313A"/>
    <w:rsid w:val="00B74E22"/>
    <w:rsid w:val="00B90B7E"/>
    <w:rsid w:val="00BA79E1"/>
    <w:rsid w:val="00BD3D62"/>
    <w:rsid w:val="00BE3A3E"/>
    <w:rsid w:val="00C2352D"/>
    <w:rsid w:val="00C343FD"/>
    <w:rsid w:val="00C47C14"/>
    <w:rsid w:val="00C50A25"/>
    <w:rsid w:val="00C54262"/>
    <w:rsid w:val="00C63415"/>
    <w:rsid w:val="00C73923"/>
    <w:rsid w:val="00C8177D"/>
    <w:rsid w:val="00C926AE"/>
    <w:rsid w:val="00CA48FA"/>
    <w:rsid w:val="00CB3495"/>
    <w:rsid w:val="00CD276F"/>
    <w:rsid w:val="00CD6C5C"/>
    <w:rsid w:val="00D11013"/>
    <w:rsid w:val="00D15CA2"/>
    <w:rsid w:val="00D17051"/>
    <w:rsid w:val="00D2234D"/>
    <w:rsid w:val="00D22384"/>
    <w:rsid w:val="00D4060F"/>
    <w:rsid w:val="00D414A5"/>
    <w:rsid w:val="00D6166D"/>
    <w:rsid w:val="00D7177A"/>
    <w:rsid w:val="00D74CC5"/>
    <w:rsid w:val="00D93AAA"/>
    <w:rsid w:val="00DC45E2"/>
    <w:rsid w:val="00DD08D5"/>
    <w:rsid w:val="00DD4F67"/>
    <w:rsid w:val="00DD5683"/>
    <w:rsid w:val="00DE4558"/>
    <w:rsid w:val="00DE5B2C"/>
    <w:rsid w:val="00DE6B20"/>
    <w:rsid w:val="00DF00ED"/>
    <w:rsid w:val="00E13AB8"/>
    <w:rsid w:val="00E2398E"/>
    <w:rsid w:val="00E3215D"/>
    <w:rsid w:val="00E35754"/>
    <w:rsid w:val="00E47A02"/>
    <w:rsid w:val="00E65C29"/>
    <w:rsid w:val="00E67AC1"/>
    <w:rsid w:val="00E76029"/>
    <w:rsid w:val="00E814F9"/>
    <w:rsid w:val="00E94D46"/>
    <w:rsid w:val="00EB38E6"/>
    <w:rsid w:val="00EB4DFD"/>
    <w:rsid w:val="00ED3E75"/>
    <w:rsid w:val="00ED6FD8"/>
    <w:rsid w:val="00EF14E9"/>
    <w:rsid w:val="00F03B86"/>
    <w:rsid w:val="00F21A3D"/>
    <w:rsid w:val="00F3481C"/>
    <w:rsid w:val="00F524D8"/>
    <w:rsid w:val="00F62921"/>
    <w:rsid w:val="00F642D8"/>
    <w:rsid w:val="00F719AD"/>
    <w:rsid w:val="00FA1FA6"/>
    <w:rsid w:val="00FA5384"/>
    <w:rsid w:val="00FC00A3"/>
    <w:rsid w:val="00FF3BAA"/>
    <w:rsid w:val="09ADD70D"/>
    <w:rsid w:val="16665EAB"/>
    <w:rsid w:val="2243D8B6"/>
    <w:rsid w:val="66B6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D3C9C"/>
  <w15:docId w15:val="{763C70F3-B9F4-4D41-9D3C-87A0813E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pPr>
      <w:keepNext/>
      <w:jc w:val="both"/>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rPr>
      <w:rFonts w:ascii="Cambria" w:hAnsi="Cambria" w:cs="Cambria"/>
      <w:b/>
      <w:bCs/>
      <w:i/>
      <w:iCs/>
      <w:sz w:val="28"/>
      <w:szCs w:val="28"/>
    </w:rPr>
  </w:style>
  <w:style w:type="character" w:customStyle="1" w:styleId="Heading4Char">
    <w:name w:val="Heading 4 Char"/>
    <w:link w:val="Heading4"/>
    <w:uiPriority w:val="99"/>
    <w:semiHidden/>
    <w:rPr>
      <w:rFonts w:ascii="Calibri" w:hAnsi="Calibri" w:cs="Calibri"/>
      <w:b/>
      <w:bCs/>
      <w:sz w:val="28"/>
      <w:szCs w:val="28"/>
    </w:rPr>
  </w:style>
  <w:style w:type="paragraph" w:styleId="BodyText">
    <w:name w:val="Body Text"/>
    <w:basedOn w:val="Normal"/>
    <w:link w:val="BodyTextChar"/>
    <w:uiPriority w:val="99"/>
    <w:rPr>
      <w:b/>
      <w:bCs/>
      <w:color w:val="000000"/>
      <w:sz w:val="28"/>
      <w:szCs w:val="28"/>
    </w:rPr>
  </w:style>
  <w:style w:type="character" w:customStyle="1" w:styleId="BodyTextChar">
    <w:name w:val="Body Text Char"/>
    <w:link w:val="BodyText"/>
    <w:uiPriority w:val="99"/>
    <w:semiHidden/>
    <w:rPr>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2"/>
      <w:szCs w:val="2"/>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sz w:val="20"/>
      <w:szCs w:val="20"/>
    </w:rPr>
  </w:style>
  <w:style w:type="character" w:styleId="Emphasis">
    <w:name w:val="Emphasis"/>
    <w:uiPriority w:val="99"/>
    <w:qFormat/>
    <w:rPr>
      <w:b/>
      <w:bCs/>
    </w:rPr>
  </w:style>
  <w:style w:type="character" w:customStyle="1" w:styleId="st1">
    <w:name w:val="st1"/>
    <w:basedOn w:val="DefaultParagraphFont"/>
    <w:uiPriority w:val="99"/>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pPr>
      <w:spacing w:before="100" w:beforeAutospacing="1" w:after="100" w:afterAutospacing="1"/>
    </w:pPr>
  </w:style>
  <w:style w:type="paragraph" w:styleId="PlainText">
    <w:name w:val="Plain Text"/>
    <w:basedOn w:val="Normal"/>
    <w:link w:val="PlainTextChar"/>
    <w:rsid w:val="00854CD9"/>
    <w:rPr>
      <w:rFonts w:ascii="Courier" w:eastAsia="Times" w:hAnsi="Courier"/>
      <w:szCs w:val="20"/>
      <w:lang w:val="x-none" w:eastAsia="x-none"/>
    </w:rPr>
  </w:style>
  <w:style w:type="character" w:customStyle="1" w:styleId="PlainTextChar">
    <w:name w:val="Plain Text Char"/>
    <w:basedOn w:val="DefaultParagraphFont"/>
    <w:link w:val="PlainText"/>
    <w:rsid w:val="00854CD9"/>
    <w:rPr>
      <w:rFonts w:ascii="Courier" w:eastAsia="Times" w:hAnsi="Courier"/>
      <w:sz w:val="24"/>
      <w:lang w:val="x-none" w:eastAsia="x-none"/>
    </w:rPr>
  </w:style>
  <w:style w:type="character" w:styleId="UnresolvedMention">
    <w:name w:val="Unresolved Mention"/>
    <w:basedOn w:val="DefaultParagraphFont"/>
    <w:uiPriority w:val="99"/>
    <w:semiHidden/>
    <w:unhideWhenUsed/>
    <w:rsid w:val="00854CD9"/>
    <w:rPr>
      <w:color w:val="808080"/>
      <w:shd w:val="clear" w:color="auto" w:fill="E6E6E6"/>
    </w:rPr>
  </w:style>
  <w:style w:type="paragraph" w:styleId="NoSpacing">
    <w:name w:val="No Spacing"/>
    <w:uiPriority w:val="1"/>
    <w:qFormat/>
    <w:rsid w:val="0013028A"/>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B068CF"/>
    <w:pPr>
      <w:ind w:left="720"/>
      <w:contextualSpacing/>
      <w:jc w:val="center"/>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02E12"/>
    <w:rPr>
      <w:color w:val="800080" w:themeColor="followedHyperlink"/>
      <w:u w:val="single"/>
    </w:rPr>
  </w:style>
  <w:style w:type="character" w:styleId="Strong">
    <w:name w:val="Strong"/>
    <w:basedOn w:val="DefaultParagraphFont"/>
    <w:uiPriority w:val="22"/>
    <w:qFormat/>
    <w:rsid w:val="00E47A02"/>
    <w:rPr>
      <w:b/>
      <w:bCs/>
    </w:rPr>
  </w:style>
  <w:style w:type="character" w:customStyle="1" w:styleId="normaltextrun">
    <w:name w:val="normaltextrun"/>
    <w:basedOn w:val="DefaultParagraphFont"/>
    <w:rsid w:val="00C73923"/>
  </w:style>
  <w:style w:type="character" w:customStyle="1" w:styleId="eop">
    <w:name w:val="eop"/>
    <w:basedOn w:val="DefaultParagraphFont"/>
    <w:rsid w:val="00C73923"/>
  </w:style>
  <w:style w:type="paragraph" w:styleId="Revision">
    <w:name w:val="Revision"/>
    <w:hidden/>
    <w:uiPriority w:val="99"/>
    <w:semiHidden/>
    <w:rsid w:val="006D4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124532">
      <w:bodyDiv w:val="1"/>
      <w:marLeft w:val="0"/>
      <w:marRight w:val="0"/>
      <w:marTop w:val="0"/>
      <w:marBottom w:val="0"/>
      <w:divBdr>
        <w:top w:val="none" w:sz="0" w:space="0" w:color="auto"/>
        <w:left w:val="none" w:sz="0" w:space="0" w:color="auto"/>
        <w:bottom w:val="none" w:sz="0" w:space="0" w:color="auto"/>
        <w:right w:val="none" w:sz="0" w:space="0" w:color="auto"/>
      </w:divBdr>
    </w:div>
    <w:div w:id="1808669931">
      <w:bodyDiv w:val="1"/>
      <w:marLeft w:val="0"/>
      <w:marRight w:val="0"/>
      <w:marTop w:val="0"/>
      <w:marBottom w:val="0"/>
      <w:divBdr>
        <w:top w:val="none" w:sz="0" w:space="0" w:color="auto"/>
        <w:left w:val="none" w:sz="0" w:space="0" w:color="auto"/>
        <w:bottom w:val="none" w:sz="0" w:space="0" w:color="auto"/>
        <w:right w:val="none" w:sz="0" w:space="0" w:color="auto"/>
      </w:divBdr>
      <w:divsChild>
        <w:div w:id="706836806">
          <w:marLeft w:val="0"/>
          <w:marRight w:val="0"/>
          <w:marTop w:val="0"/>
          <w:marBottom w:val="0"/>
          <w:divBdr>
            <w:top w:val="none" w:sz="0" w:space="0" w:color="auto"/>
            <w:left w:val="none" w:sz="0" w:space="0" w:color="auto"/>
            <w:bottom w:val="none" w:sz="0" w:space="0" w:color="auto"/>
            <w:right w:val="none" w:sz="0" w:space="0" w:color="auto"/>
          </w:divBdr>
        </w:div>
        <w:div w:id="762189054">
          <w:marLeft w:val="0"/>
          <w:marRight w:val="0"/>
          <w:marTop w:val="0"/>
          <w:marBottom w:val="0"/>
          <w:divBdr>
            <w:top w:val="none" w:sz="0" w:space="0" w:color="auto"/>
            <w:left w:val="none" w:sz="0" w:space="0" w:color="auto"/>
            <w:bottom w:val="none" w:sz="0" w:space="0" w:color="auto"/>
            <w:right w:val="none" w:sz="0" w:space="0" w:color="auto"/>
          </w:divBdr>
        </w:div>
      </w:divsChild>
    </w:div>
    <w:div w:id="19066491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5e520ca-bcb6-45cc-bed5-87478144fd1f" xsi:nil="true"/>
    <TaxCatchAll xmlns="c3fcafc9-4ae5-46bc-acc4-c691767b8b2c" xsi:nil="true"/>
    <lcf76f155ced4ddcb4097134ff3c332f xmlns="b5e520ca-bcb6-45cc-bed5-87478144fd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EF0B069C5EFF42B1A3148A20C0DD0A" ma:contentTypeVersion="14" ma:contentTypeDescription="Create a new document." ma:contentTypeScope="" ma:versionID="cd804afd277aa13c2cea93457f57820b">
  <xsd:schema xmlns:xsd="http://www.w3.org/2001/XMLSchema" xmlns:xs="http://www.w3.org/2001/XMLSchema" xmlns:p="http://schemas.microsoft.com/office/2006/metadata/properties" xmlns:ns2="b5e520ca-bcb6-45cc-bed5-87478144fd1f" xmlns:ns3="c3fcafc9-4ae5-46bc-acc4-c691767b8b2c" targetNamespace="http://schemas.microsoft.com/office/2006/metadata/properties" ma:root="true" ma:fieldsID="caab2a84f8739ec67f615494b0171c1a" ns2:_="" ns3:_="">
    <xsd:import namespace="b5e520ca-bcb6-45cc-bed5-87478144fd1f"/>
    <xsd:import namespace="c3fcafc9-4ae5-46bc-acc4-c691767b8b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Note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20ca-bcb6-45cc-bed5-87478144f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0e6374-718b-417e-a816-ac16152600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Notes" ma:index="19" nillable="true" ma:displayName="Notes" ma:description="This is the final master spreadsheet with each person's details (51 variables)" ma:format="Dropdown" ma:internalName="Notes">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fcafc9-4ae5-46bc-acc4-c691767b8b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74552d3-88a2-4484-bfea-4e6c629c1a19}" ma:internalName="TaxCatchAll" ma:showField="CatchAllData" ma:web="c3fcafc9-4ae5-46bc-acc4-c691767b8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8529C-76FD-406A-BF45-23621C8291FE}">
  <ds:schemaRefs>
    <ds:schemaRef ds:uri="http://schemas.microsoft.com/office/2006/metadata/properties"/>
    <ds:schemaRef ds:uri="http://schemas.microsoft.com/office/infopath/2007/PartnerControls"/>
    <ds:schemaRef ds:uri="b5e520ca-bcb6-45cc-bed5-87478144fd1f"/>
    <ds:schemaRef ds:uri="c3fcafc9-4ae5-46bc-acc4-c691767b8b2c"/>
  </ds:schemaRefs>
</ds:datastoreItem>
</file>

<file path=customXml/itemProps2.xml><?xml version="1.0" encoding="utf-8"?>
<ds:datastoreItem xmlns:ds="http://schemas.openxmlformats.org/officeDocument/2006/customXml" ds:itemID="{08865FF0-1F57-413F-BCBD-8C03F1957D48}">
  <ds:schemaRefs>
    <ds:schemaRef ds:uri="http://schemas.microsoft.com/sharepoint/v3/contenttype/forms"/>
  </ds:schemaRefs>
</ds:datastoreItem>
</file>

<file path=customXml/itemProps3.xml><?xml version="1.0" encoding="utf-8"?>
<ds:datastoreItem xmlns:ds="http://schemas.openxmlformats.org/officeDocument/2006/customXml" ds:itemID="{7154165E-BF62-4DAB-BDC7-A5E6181A3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20ca-bcb6-45cc-bed5-87478144fd1f"/>
    <ds:schemaRef ds:uri="c3fcafc9-4ae5-46bc-acc4-c691767b8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2b0fce0-c381-40d3-82b1-883c3cbd2377}" enabled="0" method="" siteId="{12b0fce0-c381-40d3-82b1-883c3cbd237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3368</Characters>
  <Application>Microsoft Office Word</Application>
  <DocSecurity>4</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Old National Bancorp</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WXP</dc:creator>
  <cp:lastModifiedBy>Rick Jillson</cp:lastModifiedBy>
  <cp:revision>2</cp:revision>
  <cp:lastPrinted>2024-04-03T21:14:00Z</cp:lastPrinted>
  <dcterms:created xsi:type="dcterms:W3CDTF">2025-12-02T15:31:00Z</dcterms:created>
  <dcterms:modified xsi:type="dcterms:W3CDTF">2025-12-02T15:31:00Z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53876853</vt:lpwstr>
  </property>
  <property fmtid="{D5CDD505-2E9C-101B-9397-08002B2CF9AE}" pid="3" name="ContentTypeId">
    <vt:lpwstr>0x010100C6EF0B069C5EFF42B1A3148A20C0DD0A</vt:lpwstr>
  </property>
  <property fmtid="{D5CDD505-2E9C-101B-9397-08002B2CF9AE}" pid="4" name="docLang">
    <vt:lpwstr>en</vt:lpwstr>
  </property>
  <property fmtid="{D5CDD505-2E9C-101B-9397-08002B2CF9AE}" pid="5" name="MediaServiceImageTags">
    <vt:lpwstr/>
  </property>
</Properties>
</file>