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663B1" w14:textId="772867D1" w:rsidR="0009004C" w:rsidRDefault="00C93B48" w:rsidP="55E5ECFB">
      <w:pPr>
        <w:jc w:val="center"/>
        <w:rPr>
          <w:rFonts w:ascii="Palatino Linotype" w:eastAsia="Palatino Linotype" w:hAnsi="Palatino Linotype" w:cs="Palatino Linotype"/>
          <w:b/>
          <w:bCs/>
        </w:rPr>
      </w:pPr>
      <w:r w:rsidRPr="55E5ECFB">
        <w:rPr>
          <w:rFonts w:ascii="Palatino Linotype" w:eastAsia="Palatino Linotype" w:hAnsi="Palatino Linotype" w:cs="Palatino Linotype"/>
          <w:b/>
          <w:bCs/>
        </w:rPr>
        <w:t>TURTLE BEACH</w:t>
      </w:r>
      <w:r w:rsidR="00CD12A3" w:rsidRPr="55E5ECFB">
        <w:rPr>
          <w:rFonts w:ascii="Palatino Linotype" w:eastAsia="Palatino Linotype" w:hAnsi="Palatino Linotype" w:cs="Palatino Linotype"/>
          <w:b/>
          <w:bCs/>
        </w:rPr>
        <w:t>’S</w:t>
      </w:r>
      <w:r w:rsidRPr="55E5ECFB">
        <w:rPr>
          <w:rFonts w:ascii="Palatino Linotype" w:eastAsia="Palatino Linotype" w:hAnsi="Palatino Linotype" w:cs="Palatino Linotype"/>
          <w:b/>
          <w:bCs/>
        </w:rPr>
        <w:t xml:space="preserve"> VICTRIX PRO BFG RELOADED CONTROLLER </w:t>
      </w:r>
      <w:r w:rsidR="00CD12A3" w:rsidRPr="55E5ECFB">
        <w:rPr>
          <w:rFonts w:ascii="Palatino Linotype" w:eastAsia="Palatino Linotype" w:hAnsi="Palatino Linotype" w:cs="Palatino Linotype"/>
          <w:b/>
          <w:bCs/>
        </w:rPr>
        <w:t xml:space="preserve">FOR </w:t>
      </w:r>
      <w:r w:rsidR="650E2AF3" w:rsidRPr="55E5ECFB">
        <w:rPr>
          <w:rFonts w:ascii="Palatino Linotype" w:eastAsia="Palatino Linotype" w:hAnsi="Palatino Linotype" w:cs="Palatino Linotype"/>
          <w:b/>
          <w:bCs/>
        </w:rPr>
        <w:t xml:space="preserve">PLAYSTATION &amp; </w:t>
      </w:r>
      <w:r w:rsidR="00CD12A3" w:rsidRPr="55E5ECFB">
        <w:rPr>
          <w:rFonts w:ascii="Palatino Linotype" w:eastAsia="Palatino Linotype" w:hAnsi="Palatino Linotype" w:cs="Palatino Linotype"/>
          <w:b/>
          <w:bCs/>
        </w:rPr>
        <w:t xml:space="preserve">XBOX </w:t>
      </w:r>
      <w:r w:rsidR="004D6D8E" w:rsidRPr="55E5ECFB">
        <w:rPr>
          <w:rFonts w:ascii="Palatino Linotype" w:eastAsia="Palatino Linotype" w:hAnsi="Palatino Linotype" w:cs="Palatino Linotype"/>
          <w:b/>
          <w:bCs/>
        </w:rPr>
        <w:t xml:space="preserve">CONSOLES IS </w:t>
      </w:r>
      <w:r w:rsidRPr="55E5ECFB">
        <w:rPr>
          <w:rFonts w:ascii="Palatino Linotype" w:eastAsia="Palatino Linotype" w:hAnsi="Palatino Linotype" w:cs="Palatino Linotype"/>
          <w:b/>
          <w:bCs/>
        </w:rPr>
        <w:t>NOW AVAILABLE GLOBALLY</w:t>
      </w:r>
    </w:p>
    <w:p w14:paraId="006663B2" w14:textId="77777777" w:rsidR="0009004C" w:rsidRDefault="0009004C">
      <w:pPr>
        <w:jc w:val="center"/>
        <w:rPr>
          <w:rFonts w:ascii="Palatino Linotype" w:eastAsia="Palatino Linotype" w:hAnsi="Palatino Linotype" w:cs="Palatino Linotype"/>
          <w:b/>
        </w:rPr>
      </w:pPr>
    </w:p>
    <w:p w14:paraId="006663B3" w14:textId="158A2401" w:rsidR="0009004C" w:rsidRDefault="00C93B48" w:rsidP="7F7F1C1B">
      <w:pPr>
        <w:jc w:val="center"/>
        <w:rPr>
          <w:rFonts w:ascii="Palatino Linotype" w:eastAsia="Palatino Linotype" w:hAnsi="Palatino Linotype" w:cs="Palatino Linotype"/>
          <w:i/>
          <w:iCs/>
        </w:rPr>
      </w:pPr>
      <w:r w:rsidRPr="7F7F1C1B">
        <w:rPr>
          <w:rFonts w:ascii="Palatino Linotype" w:eastAsia="Palatino Linotype" w:hAnsi="Palatino Linotype" w:cs="Palatino Linotype"/>
          <w:i/>
          <w:iCs/>
        </w:rPr>
        <w:t>T</w:t>
      </w:r>
      <w:r w:rsidR="003B25AD" w:rsidRPr="7F7F1C1B">
        <w:rPr>
          <w:rFonts w:ascii="Palatino Linotype" w:eastAsia="Palatino Linotype" w:hAnsi="Palatino Linotype" w:cs="Palatino Linotype"/>
          <w:i/>
          <w:iCs/>
        </w:rPr>
        <w:t>urtle Beach’s</w:t>
      </w:r>
      <w:r w:rsidRPr="7F7F1C1B">
        <w:rPr>
          <w:rFonts w:ascii="Palatino Linotype" w:eastAsia="Palatino Linotype" w:hAnsi="Palatino Linotype" w:cs="Palatino Linotype"/>
          <w:i/>
          <w:iCs/>
        </w:rPr>
        <w:t xml:space="preserve"> New </w:t>
      </w:r>
      <w:r w:rsidR="65E8BCD8" w:rsidRPr="7F7F1C1B">
        <w:rPr>
          <w:rFonts w:ascii="Palatino Linotype" w:eastAsia="Palatino Linotype" w:hAnsi="Palatino Linotype" w:cs="Palatino Linotype"/>
          <w:i/>
          <w:iCs/>
        </w:rPr>
        <w:t xml:space="preserve">Victrix Pro BFG </w:t>
      </w:r>
      <w:r w:rsidR="067E0DE8" w:rsidRPr="7F7F1C1B">
        <w:rPr>
          <w:rFonts w:ascii="Palatino Linotype" w:eastAsia="Palatino Linotype" w:hAnsi="Palatino Linotype" w:cs="Palatino Linotype"/>
          <w:i/>
          <w:iCs/>
        </w:rPr>
        <w:t>Reloaded</w:t>
      </w:r>
      <w:r w:rsidR="00384854" w:rsidRPr="7F7F1C1B">
        <w:rPr>
          <w:rFonts w:ascii="Palatino Linotype" w:eastAsia="Palatino Linotype" w:hAnsi="Palatino Linotype" w:cs="Palatino Linotype"/>
          <w:i/>
          <w:iCs/>
        </w:rPr>
        <w:t xml:space="preserve"> </w:t>
      </w:r>
      <w:r w:rsidRPr="7F7F1C1B">
        <w:rPr>
          <w:rFonts w:ascii="Palatino Linotype" w:eastAsia="Palatino Linotype" w:hAnsi="Palatino Linotype" w:cs="Palatino Linotype"/>
          <w:i/>
          <w:iCs/>
        </w:rPr>
        <w:t xml:space="preserve">Modular Controller Features </w:t>
      </w:r>
      <w:r w:rsidR="00E15980" w:rsidRPr="7F7F1C1B">
        <w:rPr>
          <w:rFonts w:ascii="Palatino Linotype" w:eastAsia="Palatino Linotype" w:hAnsi="Palatino Linotype" w:cs="Palatino Linotype"/>
          <w:i/>
          <w:iCs/>
        </w:rPr>
        <w:t xml:space="preserve">Magnetic Hall Effect </w:t>
      </w:r>
      <w:r w:rsidR="00002033" w:rsidRPr="7F7F1C1B">
        <w:rPr>
          <w:rFonts w:ascii="Palatino Linotype" w:eastAsia="Palatino Linotype" w:hAnsi="Palatino Linotype" w:cs="Palatino Linotype"/>
          <w:i/>
          <w:iCs/>
        </w:rPr>
        <w:t>Thumbsticks &amp; Triggers</w:t>
      </w:r>
      <w:r w:rsidR="00BE3E34" w:rsidRPr="7F7F1C1B">
        <w:rPr>
          <w:rFonts w:ascii="Palatino Linotype" w:eastAsia="Palatino Linotype" w:hAnsi="Palatino Linotype" w:cs="Palatino Linotype"/>
          <w:i/>
          <w:iCs/>
        </w:rPr>
        <w:t>, Plus</w:t>
      </w:r>
      <w:r w:rsidR="00002033" w:rsidRPr="7F7F1C1B">
        <w:rPr>
          <w:rFonts w:ascii="Palatino Linotype" w:eastAsia="Palatino Linotype" w:hAnsi="Palatino Linotype" w:cs="Palatino Linotype"/>
          <w:i/>
          <w:iCs/>
        </w:rPr>
        <w:t xml:space="preserve"> </w:t>
      </w:r>
      <w:r w:rsidRPr="7F7F1C1B">
        <w:rPr>
          <w:rFonts w:ascii="Palatino Linotype" w:eastAsia="Palatino Linotype" w:hAnsi="Palatino Linotype" w:cs="Palatino Linotype"/>
          <w:i/>
          <w:iCs/>
        </w:rPr>
        <w:t xml:space="preserve">a </w:t>
      </w:r>
      <w:r w:rsidR="00002033" w:rsidRPr="7F7F1C1B">
        <w:rPr>
          <w:rFonts w:ascii="Palatino Linotype" w:eastAsia="Palatino Linotype" w:hAnsi="Palatino Linotype" w:cs="Palatino Linotype"/>
          <w:i/>
          <w:iCs/>
        </w:rPr>
        <w:t xml:space="preserve">Reoriented, </w:t>
      </w:r>
      <w:r w:rsidRPr="7F7F1C1B">
        <w:rPr>
          <w:rFonts w:ascii="Palatino Linotype" w:eastAsia="Palatino Linotype" w:hAnsi="Palatino Linotype" w:cs="Palatino Linotype"/>
          <w:i/>
          <w:iCs/>
        </w:rPr>
        <w:t xml:space="preserve">More Ergonomic </w:t>
      </w:r>
      <w:proofErr w:type="spellStart"/>
      <w:r w:rsidRPr="7F7F1C1B">
        <w:rPr>
          <w:rFonts w:ascii="Palatino Linotype" w:eastAsia="Palatino Linotype" w:hAnsi="Palatino Linotype" w:cs="Palatino Linotype"/>
          <w:i/>
          <w:iCs/>
        </w:rPr>
        <w:t>Fight</w:t>
      </w:r>
      <w:r w:rsidR="008208C7" w:rsidRPr="7F7F1C1B">
        <w:rPr>
          <w:rFonts w:ascii="Palatino Linotype" w:eastAsia="Palatino Linotype" w:hAnsi="Palatino Linotype" w:cs="Palatino Linotype"/>
          <w:i/>
          <w:iCs/>
        </w:rPr>
        <w:t>p</w:t>
      </w:r>
      <w:r w:rsidRPr="7F7F1C1B">
        <w:rPr>
          <w:rFonts w:ascii="Palatino Linotype" w:eastAsia="Palatino Linotype" w:hAnsi="Palatino Linotype" w:cs="Palatino Linotype"/>
          <w:i/>
          <w:iCs/>
        </w:rPr>
        <w:t>ad</w:t>
      </w:r>
      <w:proofErr w:type="spellEnd"/>
      <w:r w:rsidRPr="7F7F1C1B">
        <w:rPr>
          <w:rFonts w:ascii="Palatino Linotype" w:eastAsia="Palatino Linotype" w:hAnsi="Palatino Linotype" w:cs="Palatino Linotype"/>
          <w:i/>
          <w:iCs/>
        </w:rPr>
        <w:t xml:space="preserve"> Module</w:t>
      </w:r>
    </w:p>
    <w:p w14:paraId="657EB8B2" w14:textId="77777777" w:rsidR="007722A6" w:rsidRDefault="007722A6">
      <w:pPr>
        <w:jc w:val="center"/>
        <w:rPr>
          <w:rFonts w:ascii="Palatino Linotype" w:eastAsia="Palatino Linotype" w:hAnsi="Palatino Linotype" w:cs="Palatino Linotype"/>
          <w:i/>
        </w:rPr>
      </w:pPr>
    </w:p>
    <w:p w14:paraId="01475BF2" w14:textId="2B35BE7F" w:rsidR="007722A6" w:rsidRDefault="007722A6" w:rsidP="67F21B8D">
      <w:pPr>
        <w:jc w:val="center"/>
        <w:rPr>
          <w:rFonts w:ascii="Palatino Linotype" w:eastAsia="Palatino Linotype" w:hAnsi="Palatino Linotype" w:cs="Palatino Linotype"/>
          <w:i/>
          <w:iCs/>
        </w:rPr>
      </w:pPr>
      <w:r w:rsidRPr="67F21B8D">
        <w:rPr>
          <w:rFonts w:ascii="Palatino Linotype" w:eastAsia="Palatino Linotype" w:hAnsi="Palatino Linotype" w:cs="Palatino Linotype"/>
          <w:i/>
          <w:iCs/>
        </w:rPr>
        <w:t xml:space="preserve">For </w:t>
      </w:r>
      <w:r w:rsidR="272C3F6E" w:rsidRPr="67F21B8D">
        <w:rPr>
          <w:rFonts w:ascii="Palatino Linotype" w:eastAsia="Palatino Linotype" w:hAnsi="Palatino Linotype" w:cs="Palatino Linotype"/>
          <w:i/>
          <w:iCs/>
        </w:rPr>
        <w:t>Serious</w:t>
      </w:r>
      <w:r>
        <w:rPr>
          <w:rFonts w:ascii="Palatino Linotype" w:eastAsia="Palatino Linotype" w:hAnsi="Palatino Linotype" w:cs="Palatino Linotype"/>
          <w:i/>
        </w:rPr>
        <w:t xml:space="preserve"> PC Gamers, Turtle Beach Unveils the new Victrix Pro BFG Reloaded</w:t>
      </w:r>
      <w:r w:rsidR="00CD276F">
        <w:rPr>
          <w:rFonts w:ascii="Palatino Linotype" w:eastAsia="Palatino Linotype" w:hAnsi="Palatino Linotype" w:cs="Palatino Linotype"/>
          <w:i/>
        </w:rPr>
        <w:t xml:space="preserve"> – </w:t>
      </w:r>
    </w:p>
    <w:p w14:paraId="61F1D044" w14:textId="1536A518" w:rsidR="007722A6" w:rsidRDefault="00CD276F">
      <w:pPr>
        <w:jc w:val="center"/>
        <w:rPr>
          <w:rFonts w:ascii="Palatino Linotype" w:eastAsia="Palatino Linotype" w:hAnsi="Palatino Linotype" w:cs="Palatino Linotype"/>
          <w:i/>
        </w:rPr>
      </w:pPr>
      <w:r>
        <w:rPr>
          <w:rFonts w:ascii="Palatino Linotype" w:eastAsia="Palatino Linotype" w:hAnsi="Palatino Linotype" w:cs="Palatino Linotype"/>
          <w:i/>
        </w:rPr>
        <w:t>PC Edition Modular Controller</w:t>
      </w:r>
      <w:r w:rsidR="00AB14D4">
        <w:rPr>
          <w:rFonts w:ascii="Palatino Linotype" w:eastAsia="Palatino Linotype" w:hAnsi="Palatino Linotype" w:cs="Palatino Linotype"/>
          <w:i/>
        </w:rPr>
        <w:t xml:space="preserve"> for Windows</w:t>
      </w:r>
    </w:p>
    <w:p w14:paraId="006663B4" w14:textId="77777777" w:rsidR="0009004C" w:rsidRDefault="0009004C">
      <w:pPr>
        <w:rPr>
          <w:rFonts w:ascii="Palatino Linotype" w:eastAsia="Palatino Linotype" w:hAnsi="Palatino Linotype" w:cs="Palatino Linotype"/>
        </w:rPr>
      </w:pPr>
    </w:p>
    <w:p w14:paraId="006663B6" w14:textId="59F923A4" w:rsidR="0009004C" w:rsidRDefault="00C93B48">
      <w:pPr>
        <w:spacing w:line="360" w:lineRule="auto"/>
        <w:jc w:val="both"/>
        <w:rPr>
          <w:rFonts w:ascii="Palatino Linotype" w:eastAsia="Palatino Linotype" w:hAnsi="Palatino Linotype" w:cs="Palatino Linotype"/>
        </w:rPr>
      </w:pPr>
      <w:r w:rsidRPr="07E5325E">
        <w:rPr>
          <w:rFonts w:ascii="Palatino Linotype" w:eastAsia="Palatino Linotype" w:hAnsi="Palatino Linotype" w:cs="Palatino Linotype"/>
          <w:color w:val="333333"/>
          <w:highlight w:val="white"/>
        </w:rPr>
        <w:t>San Diego, CA – September 2</w:t>
      </w:r>
      <w:r w:rsidR="3B04A3DD" w:rsidRPr="07E5325E">
        <w:rPr>
          <w:rFonts w:ascii="Palatino Linotype" w:eastAsia="Palatino Linotype" w:hAnsi="Palatino Linotype" w:cs="Palatino Linotype"/>
          <w:color w:val="333333"/>
          <w:highlight w:val="white"/>
        </w:rPr>
        <w:t>9</w:t>
      </w:r>
      <w:r w:rsidRPr="07E5325E">
        <w:rPr>
          <w:rFonts w:ascii="Palatino Linotype" w:eastAsia="Palatino Linotype" w:hAnsi="Palatino Linotype" w:cs="Palatino Linotype"/>
          <w:color w:val="333333"/>
          <w:highlight w:val="white"/>
        </w:rPr>
        <w:t xml:space="preserve">, 2025 – Leading gaming accessories maker </w:t>
      </w:r>
      <w:hyperlink r:id="rId9">
        <w:r w:rsidR="0009004C" w:rsidRPr="07E5325E">
          <w:rPr>
            <w:rFonts w:ascii="Palatino Linotype" w:eastAsia="Palatino Linotype" w:hAnsi="Palatino Linotype" w:cs="Palatino Linotype"/>
            <w:color w:val="0000FF"/>
            <w:highlight w:val="white"/>
            <w:u w:val="single"/>
          </w:rPr>
          <w:t>Turtle Beach Corporation</w:t>
        </w:r>
      </w:hyperlink>
      <w:r w:rsidRPr="07E5325E">
        <w:rPr>
          <w:rFonts w:ascii="Palatino Linotype" w:eastAsia="Palatino Linotype" w:hAnsi="Palatino Linotype" w:cs="Palatino Linotype"/>
          <w:color w:val="333333"/>
          <w:highlight w:val="white"/>
        </w:rPr>
        <w:t xml:space="preserve"> (Nasdaq: TBCH) and its </w:t>
      </w:r>
      <w:hyperlink r:id="rId10">
        <w:r w:rsidRPr="07E5325E">
          <w:rPr>
            <w:rStyle w:val="Hyperlink"/>
            <w:rFonts w:ascii="Palatino Linotype" w:eastAsia="Palatino Linotype" w:hAnsi="Palatino Linotype" w:cs="Palatino Linotype"/>
            <w:highlight w:val="white"/>
          </w:rPr>
          <w:t>Victrix</w:t>
        </w:r>
      </w:hyperlink>
      <w:r w:rsidRPr="07E5325E">
        <w:rPr>
          <w:rFonts w:ascii="Palatino Linotype" w:eastAsia="Palatino Linotype" w:hAnsi="Palatino Linotype" w:cs="Palatino Linotype"/>
          <w:color w:val="333333"/>
          <w:highlight w:val="white"/>
        </w:rPr>
        <w:t xml:space="preserve"> brand, </w:t>
      </w:r>
      <w:r w:rsidRPr="07E5325E">
        <w:rPr>
          <w:rFonts w:ascii="Palatino Linotype" w:eastAsia="Palatino Linotype" w:hAnsi="Palatino Linotype" w:cs="Palatino Linotype"/>
        </w:rPr>
        <w:t>today announced the</w:t>
      </w:r>
      <w:r w:rsidR="00AB14D4" w:rsidRPr="07E5325E">
        <w:rPr>
          <w:rFonts w:ascii="Palatino Linotype" w:eastAsia="Palatino Linotype" w:hAnsi="Palatino Linotype" w:cs="Palatino Linotype"/>
        </w:rPr>
        <w:t xml:space="preserve"> new</w:t>
      </w:r>
      <w:r w:rsidRPr="07E5325E">
        <w:rPr>
          <w:rFonts w:ascii="Palatino Linotype" w:eastAsia="Palatino Linotype" w:hAnsi="Palatino Linotype" w:cs="Palatino Linotype"/>
        </w:rPr>
        <w:t xml:space="preserve"> </w:t>
      </w:r>
      <w:hyperlink r:id="rId11">
        <w:r w:rsidR="0009004C" w:rsidRPr="07E5325E">
          <w:rPr>
            <w:rFonts w:ascii="Palatino Linotype" w:eastAsia="Palatino Linotype" w:hAnsi="Palatino Linotype" w:cs="Palatino Linotype"/>
            <w:b/>
            <w:bCs/>
            <w:i/>
            <w:iCs/>
            <w:color w:val="0000FF"/>
            <w:u w:val="single"/>
          </w:rPr>
          <w:t>Turtle Beach</w:t>
        </w:r>
      </w:hyperlink>
      <w:hyperlink r:id="rId12">
        <w:r w:rsidR="0009004C" w:rsidRPr="07E5325E">
          <w:rPr>
            <w:rFonts w:ascii="Palatino Linotype" w:eastAsia="Palatino Linotype" w:hAnsi="Palatino Linotype" w:cs="Palatino Linotype"/>
            <w:b/>
            <w:bCs/>
            <w:i/>
            <w:iCs/>
            <w:color w:val="0000FF"/>
            <w:u w:val="single"/>
            <w:vertAlign w:val="superscript"/>
          </w:rPr>
          <w:t>®</w:t>
        </w:r>
      </w:hyperlink>
      <w:hyperlink r:id="rId13">
        <w:r w:rsidR="0009004C" w:rsidRPr="07E5325E">
          <w:rPr>
            <w:rFonts w:ascii="Palatino Linotype" w:eastAsia="Palatino Linotype" w:hAnsi="Palatino Linotype" w:cs="Palatino Linotype"/>
            <w:b/>
            <w:bCs/>
            <w:i/>
            <w:iCs/>
            <w:color w:val="0000FF"/>
            <w:u w:val="single"/>
          </w:rPr>
          <w:t xml:space="preserve"> Victrix™ Pro BFG™ Reloaded Wireless Modular Controller</w:t>
        </w:r>
      </w:hyperlink>
      <w:r w:rsidRPr="07E5325E">
        <w:rPr>
          <w:rFonts w:ascii="Palatino Linotype" w:eastAsia="Palatino Linotype" w:hAnsi="Palatino Linotype" w:cs="Palatino Linotype"/>
        </w:rPr>
        <w:t xml:space="preserve"> </w:t>
      </w:r>
      <w:r w:rsidR="00112A25" w:rsidRPr="07E5325E">
        <w:rPr>
          <w:rFonts w:ascii="Palatino Linotype" w:eastAsia="Palatino Linotype" w:hAnsi="Palatino Linotype" w:cs="Palatino Linotype"/>
        </w:rPr>
        <w:t xml:space="preserve">for </w:t>
      </w:r>
      <w:r w:rsidR="482F1166" w:rsidRPr="07E5325E">
        <w:rPr>
          <w:rFonts w:ascii="Palatino Linotype" w:eastAsia="Palatino Linotype" w:hAnsi="Palatino Linotype" w:cs="Palatino Linotype"/>
        </w:rPr>
        <w:t>PlayStation</w:t>
      </w:r>
      <w:r w:rsidR="482F1166" w:rsidRPr="07E5325E">
        <w:rPr>
          <w:rFonts w:ascii="Palatino Linotype" w:eastAsia="Palatino Linotype" w:hAnsi="Palatino Linotype" w:cs="Palatino Linotype"/>
          <w:vertAlign w:val="superscript"/>
        </w:rPr>
        <w:t>®</w:t>
      </w:r>
      <w:r w:rsidR="482F1166" w:rsidRPr="07E5325E">
        <w:rPr>
          <w:rFonts w:ascii="Palatino Linotype" w:eastAsia="Palatino Linotype" w:hAnsi="Palatino Linotype" w:cs="Palatino Linotype"/>
        </w:rPr>
        <w:t xml:space="preserve"> consoles and </w:t>
      </w:r>
      <w:r w:rsidR="00112A25" w:rsidRPr="07E5325E">
        <w:rPr>
          <w:rFonts w:ascii="Palatino Linotype" w:eastAsia="Palatino Linotype" w:hAnsi="Palatino Linotype" w:cs="Palatino Linotype"/>
        </w:rPr>
        <w:t xml:space="preserve">Xbox </w:t>
      </w:r>
      <w:r w:rsidRPr="07E5325E">
        <w:rPr>
          <w:rFonts w:ascii="Palatino Linotype" w:eastAsia="Palatino Linotype" w:hAnsi="Palatino Linotype" w:cs="Palatino Linotype"/>
        </w:rPr>
        <w:t xml:space="preserve">is available globally and ready to dominate </w:t>
      </w:r>
      <w:r w:rsidR="00112A25" w:rsidRPr="07E5325E">
        <w:rPr>
          <w:rFonts w:ascii="Palatino Linotype" w:eastAsia="Palatino Linotype" w:hAnsi="Palatino Linotype" w:cs="Palatino Linotype"/>
        </w:rPr>
        <w:t>the competition</w:t>
      </w:r>
      <w:r w:rsidR="00FE4D9F"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rPr>
        <w:t xml:space="preserve">The </w:t>
      </w:r>
      <w:r w:rsidRPr="07E5325E">
        <w:rPr>
          <w:rFonts w:ascii="Palatino Linotype" w:eastAsia="Palatino Linotype" w:hAnsi="Palatino Linotype" w:cs="Palatino Linotype"/>
          <w:i/>
          <w:iCs/>
        </w:rPr>
        <w:t>Victrix Pro BFG</w:t>
      </w:r>
      <w:r w:rsidRPr="07E5325E">
        <w:rPr>
          <w:rFonts w:ascii="Palatino Linotype" w:eastAsia="Palatino Linotype" w:hAnsi="Palatino Linotype" w:cs="Palatino Linotype"/>
        </w:rPr>
        <w:t xml:space="preserve"> controllers have long been coveted by competitive esports gamers and fighting game community (FGC) fans the world over</w:t>
      </w:r>
      <w:r w:rsidR="001E00A8" w:rsidRPr="07E5325E">
        <w:rPr>
          <w:rFonts w:ascii="Palatino Linotype" w:eastAsia="Palatino Linotype" w:hAnsi="Palatino Linotype" w:cs="Palatino Linotype"/>
        </w:rPr>
        <w:t>,</w:t>
      </w:r>
      <w:r w:rsidRPr="07E5325E">
        <w:rPr>
          <w:rFonts w:ascii="Palatino Linotype" w:eastAsia="Palatino Linotype" w:hAnsi="Palatino Linotype" w:cs="Palatino Linotype"/>
        </w:rPr>
        <w:t xml:space="preserve"> and th</w:t>
      </w:r>
      <w:r w:rsidR="62C948A1" w:rsidRPr="07E5325E">
        <w:rPr>
          <w:rFonts w:ascii="Palatino Linotype" w:eastAsia="Palatino Linotype" w:hAnsi="Palatino Linotype" w:cs="Palatino Linotype"/>
        </w:rPr>
        <w:t>e</w:t>
      </w:r>
      <w:r w:rsidRPr="07E5325E">
        <w:rPr>
          <w:rFonts w:ascii="Palatino Linotype" w:eastAsia="Palatino Linotype" w:hAnsi="Palatino Linotype" w:cs="Palatino Linotype"/>
        </w:rPr>
        <w:t xml:space="preserve"> refined </w:t>
      </w:r>
      <w:r w:rsidR="006F9B50" w:rsidRPr="07E5325E">
        <w:rPr>
          <w:rFonts w:ascii="Palatino Linotype" w:eastAsia="Palatino Linotype" w:hAnsi="Palatino Linotype" w:cs="Palatino Linotype"/>
          <w:b/>
          <w:bCs/>
          <w:i/>
          <w:iCs/>
        </w:rPr>
        <w:t xml:space="preserve">Victrix Pro BFG </w:t>
      </w:r>
      <w:r w:rsidRPr="07E5325E">
        <w:rPr>
          <w:rFonts w:ascii="Palatino Linotype" w:eastAsia="Palatino Linotype" w:hAnsi="Palatino Linotype" w:cs="Palatino Linotype"/>
          <w:b/>
          <w:bCs/>
          <w:i/>
          <w:iCs/>
        </w:rPr>
        <w:t>Reloaded</w:t>
      </w:r>
      <w:r w:rsidRPr="07E5325E">
        <w:rPr>
          <w:rFonts w:ascii="Palatino Linotype" w:eastAsia="Palatino Linotype" w:hAnsi="Palatino Linotype" w:cs="Palatino Linotype"/>
        </w:rPr>
        <w:t xml:space="preserve"> version was shaped by </w:t>
      </w:r>
      <w:r w:rsidR="00F75140" w:rsidRPr="07E5325E">
        <w:rPr>
          <w:rFonts w:ascii="Palatino Linotype" w:eastAsia="Palatino Linotype" w:hAnsi="Palatino Linotype" w:cs="Palatino Linotype"/>
        </w:rPr>
        <w:t xml:space="preserve">the most </w:t>
      </w:r>
      <w:r w:rsidR="005D4AAD" w:rsidRPr="07E5325E">
        <w:rPr>
          <w:rFonts w:ascii="Palatino Linotype" w:eastAsia="Palatino Linotype" w:hAnsi="Palatino Linotype" w:cs="Palatino Linotype"/>
        </w:rPr>
        <w:t>sought-after</w:t>
      </w:r>
      <w:r w:rsidR="00F75140" w:rsidRPr="07E5325E">
        <w:rPr>
          <w:rFonts w:ascii="Palatino Linotype" w:eastAsia="Palatino Linotype" w:hAnsi="Palatino Linotype" w:cs="Palatino Linotype"/>
        </w:rPr>
        <w:t xml:space="preserve"> requests from </w:t>
      </w:r>
      <w:r w:rsidRPr="07E5325E">
        <w:rPr>
          <w:rFonts w:ascii="Palatino Linotype" w:eastAsia="Palatino Linotype" w:hAnsi="Palatino Linotype" w:cs="Palatino Linotype"/>
        </w:rPr>
        <w:t xml:space="preserve">fans. </w:t>
      </w:r>
      <w:r w:rsidR="00FF018C" w:rsidRPr="07E5325E">
        <w:rPr>
          <w:rFonts w:ascii="Palatino Linotype" w:eastAsia="Palatino Linotype" w:hAnsi="Palatino Linotype" w:cs="Palatino Linotype"/>
        </w:rPr>
        <w:t>Newly a</w:t>
      </w:r>
      <w:r w:rsidRPr="07E5325E">
        <w:rPr>
          <w:rFonts w:ascii="Palatino Linotype" w:eastAsia="Palatino Linotype" w:hAnsi="Palatino Linotype" w:cs="Palatino Linotype"/>
        </w:rPr>
        <w:t xml:space="preserve">dded features include </w:t>
      </w:r>
      <w:r w:rsidR="00FF018C" w:rsidRPr="07E5325E">
        <w:rPr>
          <w:rFonts w:ascii="Palatino Linotype" w:eastAsia="Palatino Linotype" w:hAnsi="Palatino Linotype" w:cs="Palatino Linotype"/>
        </w:rPr>
        <w:t xml:space="preserve">magnetic, anti-drift </w:t>
      </w:r>
      <w:r w:rsidRPr="07E5325E">
        <w:rPr>
          <w:rFonts w:ascii="Palatino Linotype" w:eastAsia="Palatino Linotype" w:hAnsi="Palatino Linotype" w:cs="Palatino Linotype"/>
        </w:rPr>
        <w:t>Hall Effect thumbsticks and triggers</w:t>
      </w:r>
      <w:r w:rsidR="00FF018C" w:rsidRPr="07E5325E">
        <w:rPr>
          <w:rFonts w:ascii="Palatino Linotype" w:eastAsia="Palatino Linotype" w:hAnsi="Palatino Linotype" w:cs="Palatino Linotype"/>
        </w:rPr>
        <w:t>,</w:t>
      </w:r>
      <w:r w:rsidRPr="07E5325E">
        <w:rPr>
          <w:rFonts w:ascii="Palatino Linotype" w:eastAsia="Palatino Linotype" w:hAnsi="Palatino Linotype" w:cs="Palatino Linotype"/>
        </w:rPr>
        <w:t xml:space="preserve"> and a reconfigured </w:t>
      </w:r>
      <w:proofErr w:type="spellStart"/>
      <w:r w:rsidRPr="07E5325E">
        <w:rPr>
          <w:rFonts w:ascii="Palatino Linotype" w:eastAsia="Palatino Linotype" w:hAnsi="Palatino Linotype" w:cs="Palatino Linotype"/>
        </w:rPr>
        <w:t>Fightpad</w:t>
      </w:r>
      <w:proofErr w:type="spellEnd"/>
      <w:r w:rsidRPr="07E5325E">
        <w:rPr>
          <w:rFonts w:ascii="Palatino Linotype" w:eastAsia="Palatino Linotype" w:hAnsi="Palatino Linotype" w:cs="Palatino Linotype"/>
        </w:rPr>
        <w:t xml:space="preserve"> module that’s ergonomically optimized for FGC competitors to more effectively place the</w:t>
      </w:r>
      <w:r w:rsidR="00FC7F2E" w:rsidRPr="07E5325E">
        <w:rPr>
          <w:rFonts w:ascii="Palatino Linotype" w:eastAsia="Palatino Linotype" w:hAnsi="Palatino Linotype" w:cs="Palatino Linotype"/>
        </w:rPr>
        <w:t>ir</w:t>
      </w:r>
      <w:r w:rsidRPr="07E5325E">
        <w:rPr>
          <w:rFonts w:ascii="Palatino Linotype" w:eastAsia="Palatino Linotype" w:hAnsi="Palatino Linotype" w:cs="Palatino Linotype"/>
        </w:rPr>
        <w:t xml:space="preserve"> wrist on the controller’s grip – </w:t>
      </w:r>
      <w:r w:rsidR="00FF018C" w:rsidRPr="07E5325E">
        <w:rPr>
          <w:rFonts w:ascii="Palatino Linotype" w:eastAsia="Palatino Linotype" w:hAnsi="Palatino Linotype" w:cs="Palatino Linotype"/>
        </w:rPr>
        <w:t>p</w:t>
      </w:r>
      <w:r w:rsidR="3EA5027F" w:rsidRPr="07E5325E">
        <w:rPr>
          <w:rFonts w:ascii="Palatino Linotype" w:eastAsia="Palatino Linotype" w:hAnsi="Palatino Linotype" w:cs="Palatino Linotype"/>
        </w:rPr>
        <w:t>utting</w:t>
      </w:r>
      <w:r w:rsidRPr="07E5325E">
        <w:rPr>
          <w:rFonts w:ascii="Palatino Linotype" w:eastAsia="Palatino Linotype" w:hAnsi="Palatino Linotype" w:cs="Palatino Linotype"/>
        </w:rPr>
        <w:t xml:space="preserve"> critical buttons within easier reach</w:t>
      </w:r>
      <w:r w:rsidR="005D4AAD" w:rsidRPr="07E5325E">
        <w:rPr>
          <w:rFonts w:ascii="Palatino Linotype" w:eastAsia="Palatino Linotype" w:hAnsi="Palatino Linotype" w:cs="Palatino Linotype"/>
        </w:rPr>
        <w:t>.</w:t>
      </w:r>
    </w:p>
    <w:p w14:paraId="2C2167DF" w14:textId="77777777" w:rsidR="00F9110C" w:rsidRDefault="00F9110C">
      <w:pPr>
        <w:spacing w:line="360" w:lineRule="auto"/>
        <w:jc w:val="both"/>
        <w:rPr>
          <w:rFonts w:ascii="Palatino Linotype" w:eastAsia="Palatino Linotype" w:hAnsi="Palatino Linotype" w:cs="Palatino Linotype"/>
        </w:rPr>
      </w:pPr>
    </w:p>
    <w:p w14:paraId="006663B7" w14:textId="5B7D6B7D" w:rsidR="0009004C" w:rsidRDefault="0009004C">
      <w:pPr>
        <w:spacing w:line="360" w:lineRule="auto"/>
        <w:jc w:val="both"/>
        <w:rPr>
          <w:rFonts w:ascii="Palatino Linotype" w:eastAsia="Palatino Linotype" w:hAnsi="Palatino Linotype" w:cs="Palatino Linotype"/>
        </w:rPr>
      </w:pPr>
      <w:hyperlink r:id="rId14">
        <w:proofErr w:type="spellStart"/>
        <w:r w:rsidRPr="139FF69D">
          <w:rPr>
            <w:rStyle w:val="Hyperlink"/>
            <w:rFonts w:ascii="Palatino Linotype" w:eastAsia="Palatino Linotype" w:hAnsi="Palatino Linotype" w:cs="Palatino Linotype"/>
          </w:rPr>
          <w:t>Techradar</w:t>
        </w:r>
        <w:proofErr w:type="spellEnd"/>
      </w:hyperlink>
      <w:r w:rsidRPr="139FF69D">
        <w:rPr>
          <w:rFonts w:ascii="Palatino Linotype" w:eastAsia="Palatino Linotype" w:hAnsi="Palatino Linotype" w:cs="Palatino Linotype"/>
        </w:rPr>
        <w:t xml:space="preserve"> gave </w:t>
      </w:r>
      <w:r w:rsidR="00D16290" w:rsidRPr="139FF69D">
        <w:rPr>
          <w:rFonts w:ascii="Palatino Linotype" w:eastAsia="Palatino Linotype" w:hAnsi="Palatino Linotype" w:cs="Palatino Linotype"/>
        </w:rPr>
        <w:t xml:space="preserve">the </w:t>
      </w:r>
      <w:r w:rsidR="5050EC8A" w:rsidRPr="139FF69D">
        <w:rPr>
          <w:rFonts w:ascii="Palatino Linotype" w:eastAsia="Palatino Linotype" w:hAnsi="Palatino Linotype" w:cs="Palatino Linotype"/>
          <w:b/>
          <w:bCs/>
          <w:i/>
          <w:iCs/>
        </w:rPr>
        <w:t xml:space="preserve">Victrix </w:t>
      </w:r>
      <w:r w:rsidR="00D16290" w:rsidRPr="139FF69D">
        <w:rPr>
          <w:rFonts w:ascii="Palatino Linotype" w:eastAsia="Palatino Linotype" w:hAnsi="Palatino Linotype" w:cs="Palatino Linotype"/>
          <w:b/>
          <w:bCs/>
          <w:i/>
          <w:iCs/>
        </w:rPr>
        <w:t>Pro BFG Reloaded</w:t>
      </w:r>
      <w:r w:rsidR="001A0A98" w:rsidRPr="139FF69D">
        <w:rPr>
          <w:rFonts w:ascii="Palatino Linotype" w:eastAsia="Palatino Linotype" w:hAnsi="Palatino Linotype" w:cs="Palatino Linotype"/>
        </w:rPr>
        <w:t xml:space="preserve"> a</w:t>
      </w:r>
      <w:r w:rsidRPr="139FF69D">
        <w:rPr>
          <w:rFonts w:ascii="Palatino Linotype" w:eastAsia="Palatino Linotype" w:hAnsi="Palatino Linotype" w:cs="Palatino Linotype"/>
        </w:rPr>
        <w:t xml:space="preserve"> 4.5/5 </w:t>
      </w:r>
      <w:r w:rsidR="001A0A98" w:rsidRPr="139FF69D">
        <w:rPr>
          <w:rFonts w:ascii="Palatino Linotype" w:eastAsia="Palatino Linotype" w:hAnsi="Palatino Linotype" w:cs="Palatino Linotype"/>
        </w:rPr>
        <w:t>review score</w:t>
      </w:r>
      <w:r w:rsidRPr="139FF69D">
        <w:rPr>
          <w:rFonts w:ascii="Palatino Linotype" w:eastAsia="Palatino Linotype" w:hAnsi="Palatino Linotype" w:cs="Palatino Linotype"/>
        </w:rPr>
        <w:t xml:space="preserve"> and </w:t>
      </w:r>
      <w:r w:rsidR="4AD89E69" w:rsidRPr="139FF69D">
        <w:rPr>
          <w:rFonts w:ascii="Palatino Linotype" w:eastAsia="Palatino Linotype" w:hAnsi="Palatino Linotype" w:cs="Palatino Linotype"/>
        </w:rPr>
        <w:t>said</w:t>
      </w:r>
      <w:r w:rsidR="001A0A98" w:rsidRPr="139FF69D">
        <w:rPr>
          <w:rFonts w:ascii="Palatino Linotype" w:eastAsia="Palatino Linotype" w:hAnsi="Palatino Linotype" w:cs="Palatino Linotype"/>
        </w:rPr>
        <w:t>,</w:t>
      </w:r>
      <w:r w:rsidR="00384854" w:rsidRPr="139FF69D">
        <w:rPr>
          <w:rFonts w:ascii="Palatino Linotype" w:eastAsia="Palatino Linotype" w:hAnsi="Palatino Linotype" w:cs="Palatino Linotype"/>
        </w:rPr>
        <w:t xml:space="preserve"> </w:t>
      </w:r>
      <w:r w:rsidR="1575E382" w:rsidRPr="139FF69D">
        <w:rPr>
          <w:rFonts w:ascii="Palatino Linotype" w:eastAsia="Palatino Linotype" w:hAnsi="Palatino Linotype" w:cs="Palatino Linotype"/>
          <w:i/>
          <w:iCs/>
        </w:rPr>
        <w:t>“The</w:t>
      </w:r>
      <w:r w:rsidRPr="139FF69D">
        <w:rPr>
          <w:rFonts w:ascii="Palatino Linotype" w:eastAsia="Palatino Linotype" w:hAnsi="Palatino Linotype" w:cs="Palatino Linotype"/>
          <w:i/>
          <w:iCs/>
        </w:rPr>
        <w:t xml:space="preserve"> Victrix Pro BFG Reloaded </w:t>
      </w:r>
      <w:r w:rsidR="1575E382" w:rsidRPr="139FF69D">
        <w:rPr>
          <w:rFonts w:ascii="Palatino Linotype" w:eastAsia="Palatino Linotype" w:hAnsi="Palatino Linotype" w:cs="Palatino Linotype"/>
          <w:i/>
          <w:iCs/>
        </w:rPr>
        <w:t>brings some sound upgrades to what was already an excellent PS5 controller.</w:t>
      </w:r>
      <w:r w:rsidR="00384854" w:rsidRPr="139FF69D">
        <w:rPr>
          <w:rFonts w:ascii="Palatino Linotype" w:eastAsia="Palatino Linotype" w:hAnsi="Palatino Linotype" w:cs="Palatino Linotype"/>
          <w:i/>
          <w:iCs/>
        </w:rPr>
        <w:t>”</w:t>
      </w:r>
      <w:r w:rsidRPr="139FF69D">
        <w:rPr>
          <w:rFonts w:ascii="Palatino Linotype" w:eastAsia="Palatino Linotype" w:hAnsi="Palatino Linotype" w:cs="Palatino Linotype"/>
        </w:rPr>
        <w:t xml:space="preserve"> </w:t>
      </w:r>
      <w:hyperlink r:id="rId15">
        <w:r w:rsidRPr="139FF69D">
          <w:rPr>
            <w:rFonts w:ascii="Palatino Linotype" w:eastAsia="Palatino Linotype" w:hAnsi="Palatino Linotype" w:cs="Palatino Linotype"/>
            <w:color w:val="1155CC"/>
            <w:u w:val="single"/>
          </w:rPr>
          <w:t>Tom’s Guide</w:t>
        </w:r>
      </w:hyperlink>
      <w:r w:rsidRPr="139FF69D">
        <w:rPr>
          <w:rFonts w:ascii="Palatino Linotype" w:eastAsia="Palatino Linotype" w:hAnsi="Palatino Linotype" w:cs="Palatino Linotype"/>
        </w:rPr>
        <w:t xml:space="preserve"> said</w:t>
      </w:r>
      <w:r w:rsidR="001A0A98" w:rsidRPr="139FF69D">
        <w:rPr>
          <w:rFonts w:ascii="Palatino Linotype" w:eastAsia="Palatino Linotype" w:hAnsi="Palatino Linotype" w:cs="Palatino Linotype"/>
        </w:rPr>
        <w:t>,</w:t>
      </w:r>
      <w:r w:rsidRPr="139FF69D">
        <w:rPr>
          <w:rFonts w:ascii="Palatino Linotype" w:eastAsia="Palatino Linotype" w:hAnsi="Palatino Linotype" w:cs="Palatino Linotype"/>
        </w:rPr>
        <w:t xml:space="preserve"> </w:t>
      </w:r>
      <w:r w:rsidR="001A0A98" w:rsidRPr="139FF69D">
        <w:rPr>
          <w:rFonts w:ascii="Palatino Linotype" w:eastAsia="Palatino Linotype" w:hAnsi="Palatino Linotype" w:cs="Palatino Linotype"/>
        </w:rPr>
        <w:t>“T</w:t>
      </w:r>
      <w:r w:rsidRPr="139FF69D">
        <w:rPr>
          <w:rFonts w:ascii="Palatino Linotype" w:eastAsia="Palatino Linotype" w:hAnsi="Palatino Linotype" w:cs="Palatino Linotype"/>
        </w:rPr>
        <w:t xml:space="preserve">he </w:t>
      </w:r>
      <w:r w:rsidRPr="139FF69D">
        <w:rPr>
          <w:rFonts w:ascii="Palatino Linotype" w:eastAsia="Palatino Linotype" w:hAnsi="Palatino Linotype" w:cs="Palatino Linotype"/>
          <w:b/>
          <w:bCs/>
          <w:i/>
          <w:iCs/>
        </w:rPr>
        <w:t>Pro BFG Reloaded</w:t>
      </w:r>
      <w:r w:rsidRPr="139FF69D">
        <w:rPr>
          <w:rFonts w:ascii="Palatino Linotype" w:eastAsia="Palatino Linotype" w:hAnsi="Palatino Linotype" w:cs="Palatino Linotype"/>
        </w:rPr>
        <w:t xml:space="preserve"> has quickly become my go-to gamepad</w:t>
      </w:r>
      <w:r w:rsidR="001A0A98" w:rsidRPr="139FF69D">
        <w:rPr>
          <w:rFonts w:ascii="Palatino Linotype" w:eastAsia="Palatino Linotype" w:hAnsi="Palatino Linotype" w:cs="Palatino Linotype"/>
        </w:rPr>
        <w:t>,</w:t>
      </w:r>
      <w:r w:rsidRPr="139FF69D">
        <w:rPr>
          <w:rFonts w:ascii="Palatino Linotype" w:eastAsia="Palatino Linotype" w:hAnsi="Palatino Linotype" w:cs="Palatino Linotype"/>
        </w:rPr>
        <w:t xml:space="preserve">” while </w:t>
      </w:r>
      <w:hyperlink r:id="rId16">
        <w:r w:rsidR="67DC139E" w:rsidRPr="139FF69D">
          <w:rPr>
            <w:rStyle w:val="Hyperlink"/>
            <w:rFonts w:ascii="Palatino Linotype" w:eastAsia="Palatino Linotype" w:hAnsi="Palatino Linotype" w:cs="Palatino Linotype"/>
          </w:rPr>
          <w:t>MP1st.’s</w:t>
        </w:r>
      </w:hyperlink>
      <w:r w:rsidR="67DC139E" w:rsidRPr="139FF69D">
        <w:rPr>
          <w:rFonts w:ascii="Palatino Linotype" w:eastAsia="Palatino Linotype" w:hAnsi="Palatino Linotype" w:cs="Palatino Linotype"/>
        </w:rPr>
        <w:t xml:space="preserve"> story features the headline: </w:t>
      </w:r>
      <w:r w:rsidR="67DC139E" w:rsidRPr="139FF69D">
        <w:rPr>
          <w:rFonts w:ascii="Palatino Linotype" w:eastAsia="Palatino Linotype" w:hAnsi="Palatino Linotype" w:cs="Palatino Linotype"/>
          <w:i/>
          <w:iCs/>
        </w:rPr>
        <w:t>“The Victrix Pro BFG Controller just got a whole lot better with its new reloaded version.”</w:t>
      </w:r>
    </w:p>
    <w:p w14:paraId="006663B8" w14:textId="77777777" w:rsidR="0009004C" w:rsidRDefault="0009004C">
      <w:pPr>
        <w:spacing w:line="360" w:lineRule="auto"/>
        <w:jc w:val="both"/>
        <w:rPr>
          <w:rFonts w:ascii="Palatino Linotype" w:eastAsia="Palatino Linotype" w:hAnsi="Palatino Linotype" w:cs="Palatino Linotype"/>
        </w:rPr>
      </w:pPr>
    </w:p>
    <w:p w14:paraId="35E98F3A" w14:textId="3932D731" w:rsidR="6BF7A7FE" w:rsidRDefault="6BF7A7FE" w:rsidP="67F21B8D">
      <w:pPr>
        <w:spacing w:line="360" w:lineRule="auto"/>
        <w:jc w:val="both"/>
        <w:rPr>
          <w:rFonts w:ascii="Palatino Linotype" w:eastAsia="Palatino Linotype" w:hAnsi="Palatino Linotype" w:cs="Palatino Linotype"/>
        </w:rPr>
      </w:pPr>
      <w:r w:rsidRPr="67F21B8D">
        <w:rPr>
          <w:rFonts w:ascii="Palatino Linotype" w:eastAsia="Palatino Linotype" w:hAnsi="Palatino Linotype" w:cs="Palatino Linotype"/>
        </w:rPr>
        <w:t xml:space="preserve">The Designed for Xbox version of the </w:t>
      </w:r>
      <w:r w:rsidRPr="67F21B8D">
        <w:rPr>
          <w:rFonts w:ascii="Palatino Linotype" w:eastAsia="Palatino Linotype" w:hAnsi="Palatino Linotype" w:cs="Palatino Linotype"/>
          <w:b/>
          <w:bCs/>
          <w:i/>
          <w:iCs/>
        </w:rPr>
        <w:t>Turtle Beach Victrix Pro BFG Reloaded</w:t>
      </w:r>
      <w:r w:rsidRPr="67F21B8D">
        <w:rPr>
          <w:rFonts w:ascii="Palatino Linotype" w:eastAsia="Palatino Linotype" w:hAnsi="Palatino Linotype" w:cs="Palatino Linotype"/>
        </w:rPr>
        <w:t xml:space="preserve"> controller is compatible with Xbox Series X|S, Xbox One, and </w:t>
      </w:r>
      <w:proofErr w:type="gramStart"/>
      <w:r w:rsidRPr="67F21B8D">
        <w:rPr>
          <w:rFonts w:ascii="Palatino Linotype" w:eastAsia="Palatino Linotype" w:hAnsi="Palatino Linotype" w:cs="Palatino Linotype"/>
        </w:rPr>
        <w:t>Windows;</w:t>
      </w:r>
      <w:proofErr w:type="gramEnd"/>
      <w:r w:rsidRPr="67F21B8D">
        <w:rPr>
          <w:rFonts w:ascii="Palatino Linotype" w:eastAsia="Palatino Linotype" w:hAnsi="Palatino Linotype" w:cs="Palatino Linotype"/>
        </w:rPr>
        <w:t xml:space="preserve"> while the officially licensed PlayStation</w:t>
      </w:r>
      <w:r w:rsidRPr="67F21B8D">
        <w:rPr>
          <w:rFonts w:ascii="Palatino Linotype" w:eastAsia="Palatino Linotype" w:hAnsi="Palatino Linotype" w:cs="Palatino Linotype"/>
          <w:vertAlign w:val="superscript"/>
        </w:rPr>
        <w:t>®</w:t>
      </w:r>
      <w:r w:rsidRPr="67F21B8D">
        <w:rPr>
          <w:rFonts w:ascii="Palatino Linotype" w:eastAsia="Palatino Linotype" w:hAnsi="Palatino Linotype" w:cs="Palatino Linotype"/>
        </w:rPr>
        <w:t xml:space="preserve"> version is compatible with PS5</w:t>
      </w:r>
      <w:r w:rsidRPr="67F21B8D">
        <w:rPr>
          <w:rFonts w:ascii="Palatino Linotype" w:eastAsia="Palatino Linotype" w:hAnsi="Palatino Linotype" w:cs="Palatino Linotype"/>
          <w:vertAlign w:val="superscript"/>
        </w:rPr>
        <w:t>®</w:t>
      </w:r>
      <w:r w:rsidRPr="67F21B8D">
        <w:rPr>
          <w:rFonts w:ascii="Palatino Linotype" w:eastAsia="Palatino Linotype" w:hAnsi="Palatino Linotype" w:cs="Palatino Linotype"/>
        </w:rPr>
        <w:t xml:space="preserve"> and PS4</w:t>
      </w:r>
      <w:r w:rsidRPr="67F21B8D">
        <w:rPr>
          <w:rFonts w:ascii="Palatino Linotype" w:eastAsia="Palatino Linotype" w:hAnsi="Palatino Linotype" w:cs="Palatino Linotype"/>
          <w:vertAlign w:val="superscript"/>
        </w:rPr>
        <w:t>®</w:t>
      </w:r>
      <w:r w:rsidRPr="67F21B8D">
        <w:rPr>
          <w:rFonts w:ascii="Palatino Linotype" w:eastAsia="Palatino Linotype" w:hAnsi="Palatino Linotype" w:cs="Palatino Linotype"/>
        </w:rPr>
        <w:t xml:space="preserve"> consoles and Windows. Both versions come in black or white </w:t>
      </w:r>
      <w:proofErr w:type="spellStart"/>
      <w:r w:rsidRPr="67F21B8D">
        <w:rPr>
          <w:rFonts w:ascii="Palatino Linotype" w:eastAsia="Palatino Linotype" w:hAnsi="Palatino Linotype" w:cs="Palatino Linotype"/>
        </w:rPr>
        <w:t>colorways</w:t>
      </w:r>
      <w:proofErr w:type="spellEnd"/>
      <w:r w:rsidRPr="67F21B8D">
        <w:rPr>
          <w:rFonts w:ascii="Palatino Linotype" w:eastAsia="Palatino Linotype" w:hAnsi="Palatino Linotype" w:cs="Palatino Linotype"/>
        </w:rPr>
        <w:t xml:space="preserve"> and are available for </w:t>
      </w:r>
      <w:r w:rsidRPr="67F21B8D">
        <w:rPr>
          <w:rFonts w:ascii="Palatino Linotype" w:eastAsia="Palatino Linotype" w:hAnsi="Palatino Linotype" w:cs="Palatino Linotype"/>
        </w:rPr>
        <w:lastRenderedPageBreak/>
        <w:t xml:space="preserve">purchase today at </w:t>
      </w:r>
      <w:hyperlink r:id="rId17">
        <w:r w:rsidRPr="67F21B8D">
          <w:rPr>
            <w:rFonts w:ascii="Palatino Linotype" w:eastAsia="Palatino Linotype" w:hAnsi="Palatino Linotype" w:cs="Palatino Linotype"/>
            <w:color w:val="0000FF"/>
            <w:u w:val="single"/>
          </w:rPr>
          <w:t>turtlebeach.com</w:t>
        </w:r>
      </w:hyperlink>
      <w:r w:rsidRPr="67F21B8D">
        <w:rPr>
          <w:rFonts w:ascii="Palatino Linotype" w:eastAsia="Palatino Linotype" w:hAnsi="Palatino Linotype" w:cs="Palatino Linotype"/>
        </w:rPr>
        <w:t xml:space="preserve"> and participating retailers globally for a $209.99/£179.99/€199.99 MSRP.</w:t>
      </w:r>
    </w:p>
    <w:p w14:paraId="09A5C8A8" w14:textId="12B331D5" w:rsidR="67F21B8D" w:rsidRDefault="67F21B8D" w:rsidP="67F21B8D">
      <w:pPr>
        <w:spacing w:line="360" w:lineRule="auto"/>
        <w:jc w:val="both"/>
        <w:rPr>
          <w:rFonts w:ascii="Palatino Linotype" w:eastAsia="Palatino Linotype" w:hAnsi="Palatino Linotype" w:cs="Palatino Linotype"/>
        </w:rPr>
      </w:pPr>
    </w:p>
    <w:p w14:paraId="006663BA" w14:textId="280B528F" w:rsidR="0009004C" w:rsidRDefault="7BC06183">
      <w:pPr>
        <w:spacing w:line="360" w:lineRule="auto"/>
        <w:jc w:val="both"/>
        <w:rPr>
          <w:rFonts w:ascii="Palatino Linotype" w:eastAsia="Palatino Linotype" w:hAnsi="Palatino Linotype" w:cs="Palatino Linotype"/>
        </w:rPr>
      </w:pPr>
      <w:r w:rsidRPr="54967BED">
        <w:rPr>
          <w:rFonts w:ascii="Palatino Linotype" w:eastAsia="Palatino Linotype" w:hAnsi="Palatino Linotype" w:cs="Palatino Linotype"/>
        </w:rPr>
        <w:t xml:space="preserve">Additionally, for </w:t>
      </w:r>
      <w:r w:rsidR="6B4DCF96" w:rsidRPr="54967BED">
        <w:rPr>
          <w:rFonts w:ascii="Palatino Linotype" w:eastAsia="Palatino Linotype" w:hAnsi="Palatino Linotype" w:cs="Palatino Linotype"/>
        </w:rPr>
        <w:t xml:space="preserve">serious </w:t>
      </w:r>
      <w:r w:rsidRPr="54967BED">
        <w:rPr>
          <w:rFonts w:ascii="Palatino Linotype" w:eastAsia="Palatino Linotype" w:hAnsi="Palatino Linotype" w:cs="Palatino Linotype"/>
        </w:rPr>
        <w:t xml:space="preserve">PC gamers, Turtle Beach also revealed the </w:t>
      </w:r>
      <w:r w:rsidRPr="54967BED">
        <w:rPr>
          <w:rFonts w:ascii="Palatino Linotype" w:eastAsia="Palatino Linotype" w:hAnsi="Palatino Linotype" w:cs="Palatino Linotype"/>
          <w:b/>
          <w:bCs/>
          <w:i/>
          <w:iCs/>
        </w:rPr>
        <w:t xml:space="preserve">Victrix Pro BFG Reloaded </w:t>
      </w:r>
      <w:r w:rsidR="61498C2C" w:rsidRPr="54967BED">
        <w:rPr>
          <w:rFonts w:ascii="Palatino Linotype" w:eastAsia="Palatino Linotype" w:hAnsi="Palatino Linotype" w:cs="Palatino Linotype"/>
          <w:b/>
          <w:bCs/>
          <w:i/>
          <w:iCs/>
        </w:rPr>
        <w:t xml:space="preserve">Controller </w:t>
      </w:r>
      <w:r w:rsidRPr="54967BED">
        <w:rPr>
          <w:rFonts w:ascii="Palatino Linotype" w:eastAsia="Palatino Linotype" w:hAnsi="Palatino Linotype" w:cs="Palatino Linotype"/>
          <w:b/>
          <w:bCs/>
          <w:i/>
          <w:iCs/>
        </w:rPr>
        <w:t xml:space="preserve">– PC Edition </w:t>
      </w:r>
      <w:r w:rsidRPr="54967BED">
        <w:rPr>
          <w:rFonts w:ascii="Palatino Linotype" w:eastAsia="Palatino Linotype" w:hAnsi="Palatino Linotype" w:cs="Palatino Linotype"/>
        </w:rPr>
        <w:t xml:space="preserve">is </w:t>
      </w:r>
      <w:r w:rsidR="38B87A53" w:rsidRPr="54967BED">
        <w:rPr>
          <w:rFonts w:ascii="Palatino Linotype" w:eastAsia="Palatino Linotype" w:hAnsi="Palatino Linotype" w:cs="Palatino Linotype"/>
        </w:rPr>
        <w:t xml:space="preserve">now available for pre-order </w:t>
      </w:r>
      <w:r w:rsidR="1F43B12E" w:rsidRPr="54967BED">
        <w:rPr>
          <w:rFonts w:ascii="Palatino Linotype" w:eastAsia="Palatino Linotype" w:hAnsi="Palatino Linotype" w:cs="Palatino Linotype"/>
        </w:rPr>
        <w:t>for $1</w:t>
      </w:r>
      <w:r w:rsidR="3A6E39BF" w:rsidRPr="54967BED">
        <w:rPr>
          <w:rFonts w:ascii="Palatino Linotype" w:eastAsia="Palatino Linotype" w:hAnsi="Palatino Linotype" w:cs="Palatino Linotype"/>
        </w:rPr>
        <w:t>8</w:t>
      </w:r>
      <w:r w:rsidR="1F43B12E" w:rsidRPr="54967BED">
        <w:rPr>
          <w:rFonts w:ascii="Palatino Linotype" w:eastAsia="Palatino Linotype" w:hAnsi="Palatino Linotype" w:cs="Palatino Linotype"/>
        </w:rPr>
        <w:t xml:space="preserve">9.99/£159.99/€179.99 </w:t>
      </w:r>
      <w:r w:rsidR="38B87A53" w:rsidRPr="54967BED">
        <w:rPr>
          <w:rFonts w:ascii="Palatino Linotype" w:eastAsia="Palatino Linotype" w:hAnsi="Palatino Linotype" w:cs="Palatino Linotype"/>
        </w:rPr>
        <w:t xml:space="preserve">and launches October </w:t>
      </w:r>
      <w:r w:rsidR="713B1AB7" w:rsidRPr="54967BED">
        <w:rPr>
          <w:rFonts w:ascii="Palatino Linotype" w:eastAsia="Palatino Linotype" w:hAnsi="Palatino Linotype" w:cs="Palatino Linotype"/>
        </w:rPr>
        <w:t>26</w:t>
      </w:r>
      <w:r w:rsidR="38B87A53" w:rsidRPr="54967BED">
        <w:rPr>
          <w:rFonts w:ascii="Palatino Linotype" w:eastAsia="Palatino Linotype" w:hAnsi="Palatino Linotype" w:cs="Palatino Linotype"/>
        </w:rPr>
        <w:t>, 2025</w:t>
      </w:r>
      <w:r w:rsidR="0D4F8E3A" w:rsidRPr="54967BED">
        <w:rPr>
          <w:rFonts w:ascii="Palatino Linotype" w:eastAsia="Palatino Linotype" w:hAnsi="Palatino Linotype" w:cs="Palatino Linotype"/>
        </w:rPr>
        <w:t>,</w:t>
      </w:r>
      <w:r w:rsidR="38B87A53" w:rsidRPr="54967BED">
        <w:rPr>
          <w:rFonts w:ascii="Palatino Linotype" w:eastAsia="Palatino Linotype" w:hAnsi="Palatino Linotype" w:cs="Palatino Linotype"/>
        </w:rPr>
        <w:t xml:space="preserve"> only at Best Buy and </w:t>
      </w:r>
      <w:hyperlink r:id="rId18">
        <w:r w:rsidR="38B87A53" w:rsidRPr="54967BED">
          <w:rPr>
            <w:rStyle w:val="Hyperlink"/>
            <w:rFonts w:ascii="Palatino Linotype" w:eastAsia="Palatino Linotype" w:hAnsi="Palatino Linotype" w:cs="Palatino Linotype"/>
          </w:rPr>
          <w:t>www.turtlebeach.com</w:t>
        </w:r>
      </w:hyperlink>
      <w:r w:rsidR="38B87A53" w:rsidRPr="54967BED">
        <w:rPr>
          <w:rFonts w:ascii="Palatino Linotype" w:eastAsia="Palatino Linotype" w:hAnsi="Palatino Linotype" w:cs="Palatino Linotype"/>
        </w:rPr>
        <w:t xml:space="preserve"> in North America, and at participating retailers globally.</w:t>
      </w:r>
      <w:r w:rsidR="5424771C" w:rsidRPr="54967BED">
        <w:rPr>
          <w:rFonts w:ascii="Palatino Linotype" w:eastAsia="Palatino Linotype" w:hAnsi="Palatino Linotype" w:cs="Palatino Linotype"/>
        </w:rPr>
        <w:t xml:space="preserve"> The </w:t>
      </w:r>
      <w:r w:rsidR="5424771C" w:rsidRPr="54967BED">
        <w:rPr>
          <w:rFonts w:ascii="Palatino Linotype" w:eastAsia="Palatino Linotype" w:hAnsi="Palatino Linotype" w:cs="Palatino Linotype"/>
          <w:b/>
          <w:bCs/>
          <w:i/>
          <w:iCs/>
        </w:rPr>
        <w:t>Victrix Pro BFG Reloaded Controller – PC Edition</w:t>
      </w:r>
      <w:r w:rsidR="5424771C" w:rsidRPr="54967BED">
        <w:rPr>
          <w:rFonts w:ascii="Palatino Linotype" w:eastAsia="Palatino Linotype" w:hAnsi="Palatino Linotype" w:cs="Palatino Linotype"/>
        </w:rPr>
        <w:t xml:space="preserve"> also features Hall Effect thumbs</w:t>
      </w:r>
      <w:r w:rsidR="6DBF5F02" w:rsidRPr="54967BED">
        <w:rPr>
          <w:rFonts w:ascii="Palatino Linotype" w:eastAsia="Palatino Linotype" w:hAnsi="Palatino Linotype" w:cs="Palatino Linotype"/>
        </w:rPr>
        <w:t xml:space="preserve">ticks and triggers, has 11 interchangeable components, </w:t>
      </w:r>
      <w:r w:rsidR="56980B4E" w:rsidRPr="54967BED">
        <w:rPr>
          <w:rFonts w:ascii="Palatino Linotype" w:eastAsia="Palatino Linotype" w:hAnsi="Palatino Linotype" w:cs="Palatino Linotype"/>
        </w:rPr>
        <w:t>plus</w:t>
      </w:r>
      <w:r w:rsidR="6DBF5F02" w:rsidRPr="54967BED">
        <w:rPr>
          <w:rFonts w:ascii="Palatino Linotype" w:eastAsia="Palatino Linotype" w:hAnsi="Palatino Linotype" w:cs="Palatino Linotype"/>
        </w:rPr>
        <w:t xml:space="preserve"> customizable button mapping for keyboard, mouse, and </w:t>
      </w:r>
      <w:r w:rsidR="55AA4FC4" w:rsidRPr="54967BED">
        <w:rPr>
          <w:rFonts w:ascii="Palatino Linotype" w:eastAsia="Palatino Linotype" w:hAnsi="Palatino Linotype" w:cs="Palatino Linotype"/>
        </w:rPr>
        <w:t>gamepad inputs, Clutch Hair Triggers, and a responsive PC trackpad.</w:t>
      </w:r>
      <w:r w:rsidR="04D2E9E6" w:rsidRPr="54967BED">
        <w:rPr>
          <w:rFonts w:ascii="Palatino Linotype" w:eastAsia="Palatino Linotype" w:hAnsi="Palatino Linotype" w:cs="Palatino Linotype"/>
        </w:rPr>
        <w:t xml:space="preserve"> With the addition of the PC trackpad, the </w:t>
      </w:r>
      <w:proofErr w:type="spellStart"/>
      <w:r w:rsidR="117C90D0" w:rsidRPr="54967BED">
        <w:rPr>
          <w:rFonts w:ascii="Palatino Linotype" w:eastAsia="Palatino Linotype" w:hAnsi="Palatino Linotype" w:cs="Palatino Linotype"/>
        </w:rPr>
        <w:t>F</w:t>
      </w:r>
      <w:r w:rsidR="04D2E9E6" w:rsidRPr="54967BED">
        <w:rPr>
          <w:rFonts w:ascii="Palatino Linotype" w:eastAsia="Palatino Linotype" w:hAnsi="Palatino Linotype" w:cs="Palatino Linotype"/>
        </w:rPr>
        <w:t>ightpad</w:t>
      </w:r>
      <w:proofErr w:type="spellEnd"/>
      <w:r w:rsidR="04D2E9E6" w:rsidRPr="54967BED">
        <w:rPr>
          <w:rFonts w:ascii="Palatino Linotype" w:eastAsia="Palatino Linotype" w:hAnsi="Palatino Linotype" w:cs="Palatino Linotype"/>
        </w:rPr>
        <w:t xml:space="preserve"> module is not included </w:t>
      </w:r>
      <w:r w:rsidR="352F77C1" w:rsidRPr="54967BED">
        <w:rPr>
          <w:rFonts w:ascii="Palatino Linotype" w:eastAsia="Palatino Linotype" w:hAnsi="Palatino Linotype" w:cs="Palatino Linotype"/>
        </w:rPr>
        <w:t xml:space="preserve">with the </w:t>
      </w:r>
      <w:r w:rsidR="352F77C1" w:rsidRPr="54967BED">
        <w:rPr>
          <w:rFonts w:ascii="Palatino Linotype" w:eastAsia="Palatino Linotype" w:hAnsi="Palatino Linotype" w:cs="Palatino Linotype"/>
          <w:b/>
          <w:bCs/>
          <w:i/>
          <w:iCs/>
        </w:rPr>
        <w:t xml:space="preserve">Victrix Pro BFG Reloaded Controller PC Edition </w:t>
      </w:r>
      <w:r w:rsidR="352F77C1" w:rsidRPr="54967BED">
        <w:rPr>
          <w:rFonts w:ascii="Palatino Linotype" w:eastAsia="Palatino Linotype" w:hAnsi="Palatino Linotype" w:cs="Palatino Linotype"/>
        </w:rPr>
        <w:t xml:space="preserve">and is </w:t>
      </w:r>
      <w:r w:rsidR="75BA43D0" w:rsidRPr="54967BED">
        <w:rPr>
          <w:rFonts w:ascii="Palatino Linotype" w:eastAsia="Palatino Linotype" w:hAnsi="Palatino Linotype" w:cs="Palatino Linotype"/>
        </w:rPr>
        <w:t>sold separately</w:t>
      </w:r>
      <w:r w:rsidR="50F0B06B" w:rsidRPr="54967BED">
        <w:rPr>
          <w:rFonts w:ascii="Palatino Linotype" w:eastAsia="Palatino Linotype" w:hAnsi="Palatino Linotype" w:cs="Palatino Linotype"/>
        </w:rPr>
        <w:t>.</w:t>
      </w:r>
    </w:p>
    <w:p w14:paraId="13B2A590" w14:textId="71252454" w:rsidR="7F7F1C1B" w:rsidRDefault="7F7F1C1B" w:rsidP="7F7F1C1B">
      <w:pPr>
        <w:spacing w:line="360" w:lineRule="auto"/>
        <w:jc w:val="both"/>
        <w:rPr>
          <w:rFonts w:ascii="Palatino Linotype" w:eastAsia="Palatino Linotype" w:hAnsi="Palatino Linotype" w:cs="Palatino Linotype"/>
        </w:rPr>
      </w:pPr>
    </w:p>
    <w:p w14:paraId="006663BC" w14:textId="7ACC3A35" w:rsidR="0009004C" w:rsidRDefault="0091495E" w:rsidP="0091495E">
      <w:pPr>
        <w:spacing w:line="360" w:lineRule="auto"/>
        <w:jc w:val="both"/>
        <w:rPr>
          <w:rFonts w:ascii="Palatino Linotype" w:eastAsia="Palatino Linotype" w:hAnsi="Palatino Linotype" w:cs="Palatino Linotype"/>
          <w:lang w:val="en-US"/>
        </w:rPr>
      </w:pPr>
      <w:r w:rsidRPr="07E5325E">
        <w:rPr>
          <w:rFonts w:ascii="Palatino Linotype" w:eastAsia="Palatino Linotype" w:hAnsi="Palatino Linotype" w:cs="Palatino Linotype"/>
          <w:lang w:val="en-US"/>
        </w:rPr>
        <w:t xml:space="preserve">“The </w:t>
      </w:r>
      <w:r w:rsidRPr="07E5325E">
        <w:rPr>
          <w:rFonts w:ascii="Palatino Linotype" w:eastAsia="Palatino Linotype" w:hAnsi="Palatino Linotype" w:cs="Palatino Linotype"/>
          <w:b/>
          <w:bCs/>
          <w:i/>
          <w:iCs/>
          <w:lang w:val="en-US"/>
        </w:rPr>
        <w:t>Victrix Pro BFG Reloaded</w:t>
      </w:r>
      <w:r w:rsidRPr="07E5325E">
        <w:rPr>
          <w:rFonts w:ascii="Palatino Linotype" w:eastAsia="Palatino Linotype" w:hAnsi="Palatino Linotype" w:cs="Palatino Linotype"/>
          <w:lang w:val="en-US"/>
        </w:rPr>
        <w:t xml:space="preserve"> is all about giving players control over their experience,” said Cris Keirn, CEO, Turtle Beach Corporation. “From swappable modules to precision-tuned features, </w:t>
      </w:r>
      <w:r w:rsidR="7E42E4EE" w:rsidRPr="07E5325E">
        <w:rPr>
          <w:rFonts w:ascii="Palatino Linotype" w:eastAsia="Palatino Linotype" w:hAnsi="Palatino Linotype" w:cs="Palatino Linotype"/>
          <w:lang w:val="en-US"/>
        </w:rPr>
        <w:t xml:space="preserve">the </w:t>
      </w:r>
      <w:r w:rsidR="7E42E4EE" w:rsidRPr="07E5325E">
        <w:rPr>
          <w:rFonts w:ascii="Palatino Linotype" w:eastAsia="Palatino Linotype" w:hAnsi="Palatino Linotype" w:cs="Palatino Linotype"/>
          <w:b/>
          <w:bCs/>
          <w:i/>
          <w:iCs/>
          <w:lang w:val="en-US"/>
        </w:rPr>
        <w:t>Victrix Pro BFG Reloaded</w:t>
      </w:r>
      <w:r w:rsidR="509E10BB" w:rsidRPr="07E5325E">
        <w:rPr>
          <w:rFonts w:ascii="Palatino Linotype" w:eastAsia="Palatino Linotype" w:hAnsi="Palatino Linotype" w:cs="Palatino Linotype"/>
          <w:lang w:val="en-US"/>
        </w:rPr>
        <w:t xml:space="preserve"> </w:t>
      </w:r>
      <w:r w:rsidRPr="07E5325E">
        <w:rPr>
          <w:rFonts w:ascii="Palatino Linotype" w:eastAsia="Palatino Linotype" w:hAnsi="Palatino Linotype" w:cs="Palatino Linotype"/>
          <w:lang w:val="en-US"/>
        </w:rPr>
        <w:t xml:space="preserve">lets every gamer personalize their setup to match their style of play and compete at the highest level with a controller </w:t>
      </w:r>
      <w:r w:rsidR="4C40319F" w:rsidRPr="07E5325E">
        <w:rPr>
          <w:rFonts w:ascii="Palatino Linotype" w:eastAsia="Palatino Linotype" w:hAnsi="Palatino Linotype" w:cs="Palatino Linotype"/>
          <w:lang w:val="en-US"/>
        </w:rPr>
        <w:t>tuned</w:t>
      </w:r>
      <w:r w:rsidRPr="07E5325E">
        <w:rPr>
          <w:rFonts w:ascii="Palatino Linotype" w:eastAsia="Palatino Linotype" w:hAnsi="Palatino Linotype" w:cs="Palatino Linotype"/>
          <w:lang w:val="en-US"/>
        </w:rPr>
        <w:t xml:space="preserve"> just for them.”</w:t>
      </w:r>
    </w:p>
    <w:p w14:paraId="1F9DEB2D" w14:textId="77777777" w:rsidR="0091495E" w:rsidRDefault="0091495E" w:rsidP="0091495E">
      <w:pPr>
        <w:spacing w:line="360" w:lineRule="auto"/>
        <w:jc w:val="both"/>
        <w:rPr>
          <w:rFonts w:ascii="Palatino Linotype" w:eastAsia="Palatino Linotype" w:hAnsi="Palatino Linotype" w:cs="Palatino Linotype"/>
        </w:rPr>
      </w:pPr>
    </w:p>
    <w:p w14:paraId="006663BD" w14:textId="36F5B049" w:rsidR="0009004C" w:rsidRDefault="00C93B48" w:rsidP="07E5325E">
      <w:pPr>
        <w:shd w:val="clear" w:color="auto" w:fill="FFFFFF" w:themeFill="background1"/>
        <w:spacing w:line="360" w:lineRule="auto"/>
        <w:jc w:val="both"/>
        <w:rPr>
          <w:rFonts w:ascii="Palatino Linotype" w:eastAsia="Palatino Linotype" w:hAnsi="Palatino Linotype" w:cs="Palatino Linotype"/>
        </w:rPr>
      </w:pPr>
      <w:r w:rsidRPr="07E5325E">
        <w:rPr>
          <w:rFonts w:ascii="Palatino Linotype" w:eastAsia="Palatino Linotype" w:hAnsi="Palatino Linotype" w:cs="Palatino Linotype"/>
        </w:rPr>
        <w:t xml:space="preserve">The </w:t>
      </w:r>
      <w:r w:rsidRPr="07E5325E">
        <w:rPr>
          <w:rFonts w:ascii="Palatino Linotype" w:eastAsia="Palatino Linotype" w:hAnsi="Palatino Linotype" w:cs="Palatino Linotype"/>
          <w:b/>
          <w:bCs/>
          <w:i/>
          <w:iCs/>
        </w:rPr>
        <w:t>Turtle Beach Victrix Pro BFG Reloaded</w:t>
      </w:r>
      <w:r w:rsidRPr="07E5325E">
        <w:rPr>
          <w:rFonts w:ascii="Palatino Linotype" w:eastAsia="Palatino Linotype" w:hAnsi="Palatino Linotype" w:cs="Palatino Linotype"/>
        </w:rPr>
        <w:t xml:space="preserve"> controller is built to dominate no matter the playing style or gaming genre. Fighting games, first-person shooters, and action-packed RPGs are all conquerable because of the controller’s customizable modules with built-in Hall</w:t>
      </w:r>
      <w:r w:rsidR="1AB0D6BA"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rPr>
        <w:t>Effect technology, ensuring drift-free precision and consistent, reliable input accuracy. The three modules and 11 interchangeable components that include various thumbsticks (two standard caps, one dome cap, one sniper stick), and a selection of D-pads and gates, ensure that gamers can configure the controller the way they need it to be for superior comfort and extraordinary performance.</w:t>
      </w:r>
    </w:p>
    <w:p w14:paraId="006663BE" w14:textId="77777777" w:rsidR="0009004C" w:rsidRDefault="0009004C">
      <w:pPr>
        <w:shd w:val="clear" w:color="auto" w:fill="FFFFFF"/>
        <w:spacing w:line="360" w:lineRule="auto"/>
        <w:jc w:val="both"/>
        <w:rPr>
          <w:rFonts w:ascii="Palatino Linotype" w:eastAsia="Palatino Linotype" w:hAnsi="Palatino Linotype" w:cs="Palatino Linotype"/>
        </w:rPr>
      </w:pPr>
    </w:p>
    <w:p w14:paraId="006663BF" w14:textId="0C83B0D6" w:rsidR="0009004C" w:rsidRDefault="49148C89" w:rsidP="2CBF37D5">
      <w:pPr>
        <w:shd w:val="clear" w:color="auto" w:fill="FFFFFF" w:themeFill="background1"/>
        <w:spacing w:line="360" w:lineRule="auto"/>
        <w:jc w:val="both"/>
        <w:rPr>
          <w:rFonts w:ascii="Palatino Linotype" w:eastAsia="Palatino Linotype" w:hAnsi="Palatino Linotype" w:cs="Palatino Linotype"/>
        </w:rPr>
      </w:pPr>
      <w:r w:rsidRPr="07E5325E">
        <w:rPr>
          <w:rFonts w:ascii="Palatino Linotype" w:eastAsia="Palatino Linotype" w:hAnsi="Palatino Linotype" w:cs="Palatino Linotype"/>
        </w:rPr>
        <w:lastRenderedPageBreak/>
        <w:t xml:space="preserve">The </w:t>
      </w:r>
      <w:r w:rsidRPr="07E5325E">
        <w:rPr>
          <w:rFonts w:ascii="Palatino Linotype" w:eastAsia="Palatino Linotype" w:hAnsi="Palatino Linotype" w:cs="Palatino Linotype"/>
          <w:b/>
          <w:bCs/>
          <w:i/>
          <w:iCs/>
        </w:rPr>
        <w:t>Pro BFG Reloaded</w:t>
      </w:r>
      <w:r w:rsidRPr="07E5325E">
        <w:rPr>
          <w:rFonts w:ascii="Palatino Linotype" w:eastAsia="Palatino Linotype" w:hAnsi="Palatino Linotype" w:cs="Palatino Linotype"/>
        </w:rPr>
        <w:t xml:space="preserve"> controller represents the next level of gaming that aids serious players in staying ahead of the competition</w:t>
      </w:r>
      <w:r w:rsidR="7B0249FB" w:rsidRPr="07E5325E">
        <w:rPr>
          <w:rFonts w:ascii="Palatino Linotype" w:eastAsia="Palatino Linotype" w:hAnsi="Palatino Linotype" w:cs="Palatino Linotype"/>
        </w:rPr>
        <w:t>,</w:t>
      </w:r>
      <w:r w:rsidRPr="07E5325E">
        <w:rPr>
          <w:rFonts w:ascii="Palatino Linotype" w:eastAsia="Palatino Linotype" w:hAnsi="Palatino Linotype" w:cs="Palatino Linotype"/>
        </w:rPr>
        <w:t xml:space="preserve"> with four mappable quick-action back buttons that deliver faster response times and superior precision control. The patented 5-stop Hall</w:t>
      </w:r>
      <w:r w:rsidR="426B31B9"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rPr>
        <w:t>Effect Clutch Triggers with Hair-Trigger mode deliver adjustable sensitivity, ideal for FPS gamers who need lightning-fast reactions. On Xbox consoles, experience immersive Dolby Atmos</w:t>
      </w:r>
      <w:r w:rsidRPr="07E5325E">
        <w:rPr>
          <w:rFonts w:ascii="Palatino Linotype" w:eastAsia="Palatino Linotype" w:hAnsi="Palatino Linotype" w:cs="Palatino Linotype"/>
          <w:vertAlign w:val="superscript"/>
        </w:rPr>
        <w:t>®</w:t>
      </w:r>
      <w:r w:rsidRPr="07E5325E">
        <w:rPr>
          <w:rFonts w:ascii="Palatino Linotype" w:eastAsia="Palatino Linotype" w:hAnsi="Palatino Linotype" w:cs="Palatino Linotype"/>
        </w:rPr>
        <w:t xml:space="preserve"> surround sound with a free lifetime subscription, while gamers on PS5</w:t>
      </w:r>
      <w:r w:rsidR="2DC3A70F" w:rsidRPr="07E5325E">
        <w:rPr>
          <w:rFonts w:ascii="Palatino Linotype" w:eastAsia="Palatino Linotype" w:hAnsi="Palatino Linotype" w:cs="Palatino Linotype"/>
        </w:rPr>
        <w:t xml:space="preserve"> consoles</w:t>
      </w:r>
      <w:r w:rsidRPr="07E5325E">
        <w:rPr>
          <w:rFonts w:ascii="Palatino Linotype" w:eastAsia="Palatino Linotype" w:hAnsi="Palatino Linotype" w:cs="Palatino Linotype"/>
        </w:rPr>
        <w:t xml:space="preserve"> can connect a</w:t>
      </w:r>
      <w:r w:rsidR="0FB4720C" w:rsidRPr="07E5325E">
        <w:rPr>
          <w:rFonts w:ascii="Palatino Linotype" w:eastAsia="Palatino Linotype" w:hAnsi="Palatino Linotype" w:cs="Palatino Linotype"/>
        </w:rPr>
        <w:t>ny wired</w:t>
      </w:r>
      <w:r w:rsidRPr="07E5325E">
        <w:rPr>
          <w:rFonts w:ascii="Palatino Linotype" w:eastAsia="Palatino Linotype" w:hAnsi="Palatino Linotype" w:cs="Palatino Linotype"/>
        </w:rPr>
        <w:t xml:space="preserve"> headset via the controller’s 3.5mm audio port </w:t>
      </w:r>
      <w:r w:rsidR="67DED5E6" w:rsidRPr="07E5325E">
        <w:rPr>
          <w:rFonts w:ascii="Palatino Linotype" w:eastAsia="Palatino Linotype" w:hAnsi="Palatino Linotype" w:cs="Palatino Linotype"/>
        </w:rPr>
        <w:t>and</w:t>
      </w:r>
      <w:r w:rsidRPr="07E5325E">
        <w:rPr>
          <w:rFonts w:ascii="Palatino Linotype" w:eastAsia="Palatino Linotype" w:hAnsi="Palatino Linotype" w:cs="Palatino Linotype"/>
        </w:rPr>
        <w:t xml:space="preserve"> experience </w:t>
      </w:r>
      <w:r w:rsidR="68ECE49E" w:rsidRPr="07E5325E">
        <w:rPr>
          <w:rFonts w:ascii="Palatino Linotype" w:eastAsia="Palatino Linotype" w:hAnsi="Palatino Linotype" w:cs="Palatino Linotype"/>
        </w:rPr>
        <w:t xml:space="preserve">immersive </w:t>
      </w:r>
      <w:r w:rsidRPr="07E5325E">
        <w:rPr>
          <w:rFonts w:ascii="Palatino Linotype" w:eastAsia="Palatino Linotype" w:hAnsi="Palatino Linotype" w:cs="Palatino Linotype"/>
        </w:rPr>
        <w:t xml:space="preserve">3D Audio*. For the FGC, the ergonomically optimized 6-button </w:t>
      </w:r>
      <w:proofErr w:type="spellStart"/>
      <w:r w:rsidRPr="07E5325E">
        <w:rPr>
          <w:rFonts w:ascii="Palatino Linotype" w:eastAsia="Palatino Linotype" w:hAnsi="Palatino Linotype" w:cs="Palatino Linotype"/>
        </w:rPr>
        <w:t>Fightpad</w:t>
      </w:r>
      <w:proofErr w:type="spellEnd"/>
      <w:r w:rsidRPr="07E5325E">
        <w:rPr>
          <w:rFonts w:ascii="Palatino Linotype" w:eastAsia="Palatino Linotype" w:hAnsi="Palatino Linotype" w:cs="Palatino Linotype"/>
        </w:rPr>
        <w:t xml:space="preserve"> module with </w:t>
      </w:r>
      <w:proofErr w:type="spellStart"/>
      <w:r w:rsidRPr="07E5325E">
        <w:rPr>
          <w:rFonts w:ascii="Palatino Linotype" w:eastAsia="Palatino Linotype" w:hAnsi="Palatino Linotype" w:cs="Palatino Linotype"/>
        </w:rPr>
        <w:t>Kailh</w:t>
      </w:r>
      <w:proofErr w:type="spellEnd"/>
      <w:r w:rsidRPr="07E5325E">
        <w:rPr>
          <w:rFonts w:ascii="Palatino Linotype" w:eastAsia="Palatino Linotype" w:hAnsi="Palatino Linotype" w:cs="Palatino Linotype"/>
        </w:rPr>
        <w:t xml:space="preserve"> microswitches </w:t>
      </w:r>
      <w:r w:rsidR="631B7232" w:rsidRPr="07E5325E">
        <w:rPr>
          <w:rFonts w:ascii="Palatino Linotype" w:eastAsia="Palatino Linotype" w:hAnsi="Palatino Linotype" w:cs="Palatino Linotype"/>
        </w:rPr>
        <w:t xml:space="preserve">(not </w:t>
      </w:r>
      <w:r w:rsidR="0481D595" w:rsidRPr="07E5325E">
        <w:rPr>
          <w:rFonts w:ascii="Palatino Linotype" w:eastAsia="Palatino Linotype" w:hAnsi="Palatino Linotype" w:cs="Palatino Linotype"/>
        </w:rPr>
        <w:t>included</w:t>
      </w:r>
      <w:r w:rsidR="631B7232" w:rsidRPr="07E5325E">
        <w:rPr>
          <w:rFonts w:ascii="Palatino Linotype" w:eastAsia="Palatino Linotype" w:hAnsi="Palatino Linotype" w:cs="Palatino Linotype"/>
        </w:rPr>
        <w:t xml:space="preserve"> with PC Edition</w:t>
      </w:r>
      <w:r w:rsidR="43352A1E" w:rsidRPr="07E5325E">
        <w:rPr>
          <w:rFonts w:ascii="Palatino Linotype" w:eastAsia="Palatino Linotype" w:hAnsi="Palatino Linotype" w:cs="Palatino Linotype"/>
        </w:rPr>
        <w:t>, sold separately</w:t>
      </w:r>
      <w:r w:rsidR="631B7232" w:rsidRPr="07E5325E">
        <w:rPr>
          <w:rFonts w:ascii="Palatino Linotype" w:eastAsia="Palatino Linotype" w:hAnsi="Palatino Linotype" w:cs="Palatino Linotype"/>
        </w:rPr>
        <w:t>)</w:t>
      </w:r>
      <w:r w:rsidR="68B962F0"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rPr>
        <w:t xml:space="preserve">provides tournament-level precision, helping players execute flawless combos with ease. No matter the genre, the </w:t>
      </w:r>
      <w:r w:rsidRPr="07E5325E">
        <w:rPr>
          <w:rFonts w:ascii="Palatino Linotype" w:eastAsia="Palatino Linotype" w:hAnsi="Palatino Linotype" w:cs="Palatino Linotype"/>
          <w:b/>
          <w:bCs/>
          <w:i/>
          <w:iCs/>
        </w:rPr>
        <w:t>Turtle Beach</w:t>
      </w:r>
      <w:r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b/>
          <w:bCs/>
          <w:i/>
          <w:iCs/>
        </w:rPr>
        <w:t>Victrix Pro BFG Reloaded</w:t>
      </w:r>
      <w:r w:rsidRPr="07E5325E">
        <w:rPr>
          <w:rFonts w:ascii="Palatino Linotype" w:eastAsia="Palatino Linotype" w:hAnsi="Palatino Linotype" w:cs="Palatino Linotype"/>
        </w:rPr>
        <w:t xml:space="preserve"> controller is built to elevate performance.</w:t>
      </w:r>
    </w:p>
    <w:p w14:paraId="006663C0" w14:textId="77777777" w:rsidR="0009004C" w:rsidRDefault="0009004C">
      <w:pPr>
        <w:shd w:val="clear" w:color="auto" w:fill="FFFFFF"/>
        <w:spacing w:line="360" w:lineRule="auto"/>
        <w:jc w:val="both"/>
        <w:rPr>
          <w:rFonts w:ascii="Palatino Linotype" w:eastAsia="Palatino Linotype" w:hAnsi="Palatino Linotype" w:cs="Palatino Linotype"/>
        </w:rPr>
      </w:pPr>
    </w:p>
    <w:p w14:paraId="006663C1" w14:textId="13E61D90" w:rsidR="0009004C" w:rsidRDefault="00C93B48" w:rsidP="49D9AF7E">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color w:val="000000"/>
        </w:rPr>
      </w:pPr>
      <w:r w:rsidRPr="49D9AF7E">
        <w:rPr>
          <w:rFonts w:ascii="Palatino Linotype" w:eastAsia="Palatino Linotype" w:hAnsi="Palatino Linotype" w:cs="Palatino Linotype"/>
          <w:color w:val="000000" w:themeColor="text1"/>
        </w:rPr>
        <w:t xml:space="preserve">Beyond the </w:t>
      </w:r>
      <w:r w:rsidRPr="49D9AF7E">
        <w:rPr>
          <w:rFonts w:ascii="Palatino Linotype" w:eastAsia="Palatino Linotype" w:hAnsi="Palatino Linotype" w:cs="Palatino Linotype"/>
        </w:rPr>
        <w:t>adrenalin</w:t>
      </w:r>
      <w:r w:rsidR="2A875FF7" w:rsidRPr="49D9AF7E">
        <w:rPr>
          <w:rFonts w:ascii="Palatino Linotype" w:eastAsia="Palatino Linotype" w:hAnsi="Palatino Linotype" w:cs="Palatino Linotype"/>
        </w:rPr>
        <w:t>e</w:t>
      </w:r>
      <w:r w:rsidRPr="49D9AF7E">
        <w:rPr>
          <w:rFonts w:ascii="Palatino Linotype" w:eastAsia="Palatino Linotype" w:hAnsi="Palatino Linotype" w:cs="Palatino Linotype"/>
        </w:rPr>
        <w:t xml:space="preserve"> rush</w:t>
      </w:r>
      <w:r w:rsidRPr="49D9AF7E">
        <w:rPr>
          <w:rFonts w:ascii="Palatino Linotype" w:eastAsia="Palatino Linotype" w:hAnsi="Palatino Linotype" w:cs="Palatino Linotype"/>
          <w:color w:val="000000" w:themeColor="text1"/>
        </w:rPr>
        <w:t xml:space="preserve"> of </w:t>
      </w:r>
      <w:r w:rsidRPr="49D9AF7E">
        <w:rPr>
          <w:rFonts w:ascii="Palatino Linotype" w:eastAsia="Palatino Linotype" w:hAnsi="Palatino Linotype" w:cs="Palatino Linotype"/>
        </w:rPr>
        <w:t>destroying</w:t>
      </w:r>
      <w:r w:rsidRPr="49D9AF7E">
        <w:rPr>
          <w:rFonts w:ascii="Palatino Linotype" w:eastAsia="Palatino Linotype" w:hAnsi="Palatino Linotype" w:cs="Palatino Linotype"/>
          <w:color w:val="000000" w:themeColor="text1"/>
        </w:rPr>
        <w:t xml:space="preserve"> </w:t>
      </w:r>
      <w:r w:rsidRPr="49D9AF7E">
        <w:rPr>
          <w:rFonts w:ascii="Palatino Linotype" w:eastAsia="Palatino Linotype" w:hAnsi="Palatino Linotype" w:cs="Palatino Linotype"/>
        </w:rPr>
        <w:t xml:space="preserve">the </w:t>
      </w:r>
      <w:r w:rsidRPr="49D9AF7E">
        <w:rPr>
          <w:rFonts w:ascii="Palatino Linotype" w:eastAsia="Palatino Linotype" w:hAnsi="Palatino Linotype" w:cs="Palatino Linotype"/>
          <w:color w:val="000000" w:themeColor="text1"/>
        </w:rPr>
        <w:t xml:space="preserve">competition, comfort and convenience are paramount. Gamers can customize their experience using the free </w:t>
      </w:r>
      <w:r w:rsidRPr="49D9AF7E">
        <w:rPr>
          <w:rFonts w:ascii="Palatino Linotype" w:eastAsia="Palatino Linotype" w:hAnsi="Palatino Linotype" w:cs="Palatino Linotype"/>
          <w:i/>
          <w:iCs/>
          <w:color w:val="000000" w:themeColor="text1"/>
        </w:rPr>
        <w:t>Victrix Control Hub</w:t>
      </w:r>
      <w:r w:rsidRPr="49D9AF7E">
        <w:rPr>
          <w:rFonts w:ascii="Palatino Linotype" w:eastAsia="Palatino Linotype" w:hAnsi="Palatino Linotype" w:cs="Palatino Linotype"/>
          <w:color w:val="000000" w:themeColor="text1"/>
        </w:rPr>
        <w:t xml:space="preserve"> app, available on Xbox consoles and Windows, to remap buttons, optimize triggers, adjust </w:t>
      </w:r>
      <w:proofErr w:type="spellStart"/>
      <w:r w:rsidRPr="49D9AF7E">
        <w:rPr>
          <w:rFonts w:ascii="Palatino Linotype" w:eastAsia="Palatino Linotype" w:hAnsi="Palatino Linotype" w:cs="Palatino Linotype"/>
          <w:color w:val="000000" w:themeColor="text1"/>
        </w:rPr>
        <w:t>deadzones</w:t>
      </w:r>
      <w:proofErr w:type="spellEnd"/>
      <w:r w:rsidR="26353DD2" w:rsidRPr="49D9AF7E">
        <w:rPr>
          <w:rFonts w:ascii="Palatino Linotype" w:eastAsia="Palatino Linotype" w:hAnsi="Palatino Linotype" w:cs="Palatino Linotype"/>
          <w:color w:val="000000" w:themeColor="text1"/>
        </w:rPr>
        <w:t>, and more</w:t>
      </w:r>
      <w:r w:rsidRPr="49D9AF7E">
        <w:rPr>
          <w:rFonts w:ascii="Palatino Linotype" w:eastAsia="Palatino Linotype" w:hAnsi="Palatino Linotype" w:cs="Palatino Linotype"/>
          <w:color w:val="000000" w:themeColor="text1"/>
        </w:rPr>
        <w:t>. The controller's enhanced, textured grips and ergonomic design ensure maximum comfort during extended gaming sessions.</w:t>
      </w:r>
      <w:r w:rsidRPr="49D9AF7E">
        <w:rPr>
          <w:rFonts w:ascii="Palatino Linotype" w:eastAsia="Palatino Linotype" w:hAnsi="Palatino Linotype" w:cs="Palatino Linotype"/>
        </w:rPr>
        <w:t xml:space="preserve"> Further, players e</w:t>
      </w:r>
      <w:r w:rsidRPr="49D9AF7E">
        <w:rPr>
          <w:rFonts w:ascii="Palatino Linotype" w:eastAsia="Palatino Linotype" w:hAnsi="Palatino Linotype" w:cs="Palatino Linotype"/>
          <w:color w:val="000000" w:themeColor="text1"/>
        </w:rPr>
        <w:t>njoy up to 20 hours of wireless gameplay per charge with the built-in rechargeable battery and a low-latency range of up to 30 feet. For tournament play, a high-speed 3-meter braided USB-C cable provides rock-solid wired performance. The officially licensed PlayStation version of the controller includes a multi-platform mode switch, allowing seamless transitions between PS5</w:t>
      </w:r>
      <w:r w:rsidR="45355558" w:rsidRPr="49D9AF7E">
        <w:rPr>
          <w:rFonts w:ascii="Palatino Linotype" w:eastAsia="Palatino Linotype" w:hAnsi="Palatino Linotype" w:cs="Palatino Linotype"/>
          <w:color w:val="000000" w:themeColor="text1"/>
        </w:rPr>
        <w:t xml:space="preserve"> and</w:t>
      </w:r>
      <w:r w:rsidRPr="49D9AF7E">
        <w:rPr>
          <w:rFonts w:ascii="Palatino Linotype" w:eastAsia="Palatino Linotype" w:hAnsi="Palatino Linotype" w:cs="Palatino Linotype"/>
          <w:color w:val="000000" w:themeColor="text1"/>
        </w:rPr>
        <w:t xml:space="preserve"> PS4</w:t>
      </w:r>
      <w:r w:rsidR="7870FD89" w:rsidRPr="49D9AF7E">
        <w:rPr>
          <w:rFonts w:ascii="Palatino Linotype" w:eastAsia="Palatino Linotype" w:hAnsi="Palatino Linotype" w:cs="Palatino Linotype"/>
          <w:color w:val="000000" w:themeColor="text1"/>
        </w:rPr>
        <w:t xml:space="preserve"> consoles</w:t>
      </w:r>
      <w:r w:rsidRPr="49D9AF7E">
        <w:rPr>
          <w:rFonts w:ascii="Palatino Linotype" w:eastAsia="Palatino Linotype" w:hAnsi="Palatino Linotype" w:cs="Palatino Linotype"/>
          <w:color w:val="000000" w:themeColor="text1"/>
        </w:rPr>
        <w:t>, a</w:t>
      </w:r>
      <w:r w:rsidR="3B61E23D" w:rsidRPr="49D9AF7E">
        <w:rPr>
          <w:rFonts w:ascii="Palatino Linotype" w:eastAsia="Palatino Linotype" w:hAnsi="Palatino Linotype" w:cs="Palatino Linotype"/>
          <w:color w:val="000000" w:themeColor="text1"/>
        </w:rPr>
        <w:t>s well as for</w:t>
      </w:r>
      <w:r w:rsidRPr="49D9AF7E">
        <w:rPr>
          <w:rFonts w:ascii="Palatino Linotype" w:eastAsia="Palatino Linotype" w:hAnsi="Palatino Linotype" w:cs="Palatino Linotype"/>
          <w:color w:val="000000" w:themeColor="text1"/>
        </w:rPr>
        <w:t xml:space="preserve"> PC gaming.</w:t>
      </w:r>
    </w:p>
    <w:p w14:paraId="26313B1A" w14:textId="04585768" w:rsidR="681CF0AE" w:rsidRDefault="681CF0AE" w:rsidP="7F7F1C1B">
      <w:pPr>
        <w:shd w:val="clear" w:color="auto" w:fill="FFFFFF" w:themeFill="background1"/>
        <w:spacing w:line="360" w:lineRule="auto"/>
        <w:jc w:val="both"/>
        <w:rPr>
          <w:rFonts w:ascii="Palatino Linotype" w:eastAsia="Palatino Linotype" w:hAnsi="Palatino Linotype" w:cs="Palatino Linotype"/>
        </w:rPr>
      </w:pPr>
    </w:p>
    <w:p w14:paraId="0D970208" w14:textId="051DEA03" w:rsidR="6D16EF5C" w:rsidRDefault="6D16EF5C" w:rsidP="681CF0AE">
      <w:pPr>
        <w:shd w:val="clear" w:color="auto" w:fill="FFFFFF" w:themeFill="background1"/>
        <w:spacing w:line="360" w:lineRule="auto"/>
        <w:jc w:val="both"/>
        <w:rPr>
          <w:rFonts w:ascii="Palatino Linotype" w:eastAsia="Palatino Linotype" w:hAnsi="Palatino Linotype" w:cs="Palatino Linotype"/>
        </w:rPr>
      </w:pPr>
      <w:r w:rsidRPr="07E5325E">
        <w:rPr>
          <w:rFonts w:ascii="Palatino Linotype" w:eastAsia="Palatino Linotype" w:hAnsi="Palatino Linotype" w:cs="Palatino Linotype"/>
        </w:rPr>
        <w:t xml:space="preserve">For gamers and Victrix fans who already own </w:t>
      </w:r>
      <w:r w:rsidR="231D118E" w:rsidRPr="07E5325E">
        <w:rPr>
          <w:rFonts w:ascii="Palatino Linotype" w:eastAsia="Palatino Linotype" w:hAnsi="Palatino Linotype" w:cs="Palatino Linotype"/>
        </w:rPr>
        <w:t>a</w:t>
      </w:r>
      <w:r w:rsidRPr="07E5325E">
        <w:rPr>
          <w:rFonts w:ascii="Palatino Linotype" w:eastAsia="Palatino Linotype" w:hAnsi="Palatino Linotype" w:cs="Palatino Linotype"/>
        </w:rPr>
        <w:t xml:space="preserve"> prior generation </w:t>
      </w:r>
      <w:r w:rsidR="1D3136C3" w:rsidRPr="07E5325E">
        <w:rPr>
          <w:rFonts w:ascii="Palatino Linotype" w:eastAsia="Palatino Linotype" w:hAnsi="Palatino Linotype" w:cs="Palatino Linotype"/>
          <w:b/>
          <w:bCs/>
          <w:i/>
          <w:iCs/>
        </w:rPr>
        <w:t xml:space="preserve">Victrix </w:t>
      </w:r>
      <w:r w:rsidRPr="07E5325E">
        <w:rPr>
          <w:rFonts w:ascii="Palatino Linotype" w:eastAsia="Palatino Linotype" w:hAnsi="Palatino Linotype" w:cs="Palatino Linotype"/>
          <w:b/>
          <w:bCs/>
          <w:i/>
          <w:iCs/>
        </w:rPr>
        <w:t>Pro BFG Controller</w:t>
      </w:r>
      <w:r w:rsidR="00CC3AEC" w:rsidRPr="07E5325E">
        <w:rPr>
          <w:rFonts w:ascii="Palatino Linotype" w:eastAsia="Palatino Linotype" w:hAnsi="Palatino Linotype" w:cs="Palatino Linotype"/>
        </w:rPr>
        <w:t xml:space="preserve"> and for PC gamers who want to add the </w:t>
      </w:r>
      <w:proofErr w:type="spellStart"/>
      <w:r w:rsidR="00DD7615" w:rsidRPr="07E5325E">
        <w:rPr>
          <w:rFonts w:ascii="Palatino Linotype" w:eastAsia="Palatino Linotype" w:hAnsi="Palatino Linotype" w:cs="Palatino Linotype"/>
        </w:rPr>
        <w:t>Fightpad</w:t>
      </w:r>
      <w:proofErr w:type="spellEnd"/>
      <w:r w:rsidR="00DD7615" w:rsidRPr="07E5325E">
        <w:rPr>
          <w:rFonts w:ascii="Palatino Linotype" w:eastAsia="Palatino Linotype" w:hAnsi="Palatino Linotype" w:cs="Palatino Linotype"/>
        </w:rPr>
        <w:t xml:space="preserve"> module to their setup, </w:t>
      </w:r>
      <w:r w:rsidRPr="07E5325E">
        <w:rPr>
          <w:rFonts w:ascii="Palatino Linotype" w:eastAsia="Palatino Linotype" w:hAnsi="Palatino Linotype" w:cs="Palatino Linotype"/>
        </w:rPr>
        <w:t xml:space="preserve">Turtle Beach </w:t>
      </w:r>
      <w:r w:rsidR="4C864BD3" w:rsidRPr="07E5325E">
        <w:rPr>
          <w:rFonts w:ascii="Palatino Linotype" w:eastAsia="Palatino Linotype" w:hAnsi="Palatino Linotype" w:cs="Palatino Linotype"/>
        </w:rPr>
        <w:t xml:space="preserve">will also be launching a </w:t>
      </w:r>
      <w:r w:rsidRPr="07E5325E">
        <w:rPr>
          <w:rFonts w:ascii="Palatino Linotype" w:eastAsia="Palatino Linotype" w:hAnsi="Palatino Linotype" w:cs="Palatino Linotype"/>
        </w:rPr>
        <w:t xml:space="preserve">standalone </w:t>
      </w:r>
      <w:r w:rsidR="3F4CCC35" w:rsidRPr="07E5325E">
        <w:rPr>
          <w:rFonts w:ascii="Palatino Linotype" w:eastAsia="Palatino Linotype" w:hAnsi="Palatino Linotype" w:cs="Palatino Linotype"/>
          <w:b/>
          <w:bCs/>
          <w:i/>
          <w:iCs/>
        </w:rPr>
        <w:t xml:space="preserve">Victrix Pro BFG Updated </w:t>
      </w:r>
      <w:proofErr w:type="spellStart"/>
      <w:r w:rsidR="28E28AEE" w:rsidRPr="07E5325E">
        <w:rPr>
          <w:rFonts w:ascii="Palatino Linotype" w:eastAsia="Palatino Linotype" w:hAnsi="Palatino Linotype" w:cs="Palatino Linotype"/>
          <w:b/>
          <w:bCs/>
          <w:i/>
          <w:iCs/>
        </w:rPr>
        <w:t>Fightpad</w:t>
      </w:r>
      <w:proofErr w:type="spellEnd"/>
      <w:r w:rsidR="28E28AEE" w:rsidRPr="07E5325E">
        <w:rPr>
          <w:rFonts w:ascii="Palatino Linotype" w:eastAsia="Palatino Linotype" w:hAnsi="Palatino Linotype" w:cs="Palatino Linotype"/>
          <w:b/>
          <w:bCs/>
          <w:i/>
          <w:iCs/>
        </w:rPr>
        <w:t xml:space="preserve"> </w:t>
      </w:r>
      <w:r w:rsidRPr="07E5325E">
        <w:rPr>
          <w:rFonts w:ascii="Palatino Linotype" w:eastAsia="Palatino Linotype" w:hAnsi="Palatino Linotype" w:cs="Palatino Linotype"/>
          <w:b/>
          <w:bCs/>
          <w:i/>
          <w:iCs/>
        </w:rPr>
        <w:t>Module</w:t>
      </w:r>
      <w:r w:rsidR="2597D9B1" w:rsidRPr="07E5325E">
        <w:rPr>
          <w:rFonts w:ascii="Palatino Linotype" w:eastAsia="Palatino Linotype" w:hAnsi="Palatino Linotype" w:cs="Palatino Linotype"/>
        </w:rPr>
        <w:t xml:space="preserve"> in</w:t>
      </w:r>
      <w:r w:rsidR="3E57EAE2" w:rsidRPr="07E5325E">
        <w:rPr>
          <w:rFonts w:ascii="Palatino Linotype" w:eastAsia="Palatino Linotype" w:hAnsi="Palatino Linotype" w:cs="Palatino Linotype"/>
        </w:rPr>
        <w:t xml:space="preserve"> early</w:t>
      </w:r>
      <w:r w:rsidR="2597D9B1" w:rsidRPr="07E5325E">
        <w:rPr>
          <w:rFonts w:ascii="Palatino Linotype" w:eastAsia="Palatino Linotype" w:hAnsi="Palatino Linotype" w:cs="Palatino Linotype"/>
        </w:rPr>
        <w:t xml:space="preserve"> October </w:t>
      </w:r>
      <w:r w:rsidR="2597D9B1" w:rsidRPr="07E5325E">
        <w:rPr>
          <w:rFonts w:ascii="Palatino Linotype" w:eastAsia="Palatino Linotype" w:hAnsi="Palatino Linotype" w:cs="Palatino Linotype"/>
          <w:b/>
          <w:bCs/>
          <w:i/>
          <w:iCs/>
        </w:rPr>
        <w:t>2025.</w:t>
      </w:r>
      <w:r w:rsidR="1372D5D1" w:rsidRPr="07E5325E">
        <w:rPr>
          <w:rFonts w:ascii="Palatino Linotype" w:eastAsia="Palatino Linotype" w:hAnsi="Palatino Linotype" w:cs="Palatino Linotype"/>
        </w:rPr>
        <w:t xml:space="preserve"> The </w:t>
      </w:r>
      <w:r w:rsidR="00ED77C7" w:rsidRPr="07E5325E">
        <w:rPr>
          <w:rFonts w:ascii="Palatino Linotype" w:eastAsia="Palatino Linotype" w:hAnsi="Palatino Linotype" w:cs="Palatino Linotype"/>
          <w:b/>
          <w:bCs/>
          <w:i/>
          <w:iCs/>
        </w:rPr>
        <w:t xml:space="preserve">Victrix Pro BFG </w:t>
      </w:r>
      <w:r w:rsidR="1372D5D1" w:rsidRPr="07E5325E">
        <w:rPr>
          <w:rFonts w:ascii="Palatino Linotype" w:eastAsia="Palatino Linotype" w:hAnsi="Palatino Linotype" w:cs="Palatino Linotype"/>
          <w:b/>
          <w:bCs/>
          <w:i/>
          <w:iCs/>
        </w:rPr>
        <w:t xml:space="preserve">Updated </w:t>
      </w:r>
      <w:proofErr w:type="spellStart"/>
      <w:r w:rsidR="1372D5D1" w:rsidRPr="07E5325E">
        <w:rPr>
          <w:rFonts w:ascii="Palatino Linotype" w:eastAsia="Palatino Linotype" w:hAnsi="Palatino Linotype" w:cs="Palatino Linotype"/>
          <w:b/>
          <w:bCs/>
          <w:i/>
          <w:iCs/>
        </w:rPr>
        <w:t>Fightpad</w:t>
      </w:r>
      <w:proofErr w:type="spellEnd"/>
      <w:r w:rsidR="1372D5D1" w:rsidRPr="07E5325E">
        <w:rPr>
          <w:rFonts w:ascii="Palatino Linotype" w:eastAsia="Palatino Linotype" w:hAnsi="Palatino Linotype" w:cs="Palatino Linotype"/>
          <w:b/>
          <w:bCs/>
          <w:i/>
          <w:iCs/>
        </w:rPr>
        <w:t xml:space="preserve"> Module</w:t>
      </w:r>
      <w:r w:rsidR="1372D5D1" w:rsidRPr="07E5325E">
        <w:rPr>
          <w:rFonts w:ascii="Palatino Linotype" w:eastAsia="Palatino Linotype" w:hAnsi="Palatino Linotype" w:cs="Palatino Linotype"/>
        </w:rPr>
        <w:t xml:space="preserve"> </w:t>
      </w:r>
      <w:r w:rsidR="46C8D6C3" w:rsidRPr="07E5325E">
        <w:rPr>
          <w:rFonts w:ascii="Palatino Linotype" w:eastAsia="Palatino Linotype" w:hAnsi="Palatino Linotype" w:cs="Palatino Linotype"/>
        </w:rPr>
        <w:t>comes</w:t>
      </w:r>
      <w:r w:rsidR="00ED77C7" w:rsidRPr="07E5325E">
        <w:rPr>
          <w:rFonts w:ascii="Palatino Linotype" w:eastAsia="Palatino Linotype" w:hAnsi="Palatino Linotype" w:cs="Palatino Linotype"/>
        </w:rPr>
        <w:t xml:space="preserve"> </w:t>
      </w:r>
      <w:r w:rsidR="00ED77C7" w:rsidRPr="07E5325E">
        <w:rPr>
          <w:rFonts w:ascii="Palatino Linotype" w:eastAsia="Palatino Linotype" w:hAnsi="Palatino Linotype" w:cs="Palatino Linotype"/>
        </w:rPr>
        <w:lastRenderedPageBreak/>
        <w:t xml:space="preserve">in black or white </w:t>
      </w:r>
      <w:proofErr w:type="spellStart"/>
      <w:r w:rsidR="00ED77C7" w:rsidRPr="07E5325E">
        <w:rPr>
          <w:rFonts w:ascii="Palatino Linotype" w:eastAsia="Palatino Linotype" w:hAnsi="Palatino Linotype" w:cs="Palatino Linotype"/>
        </w:rPr>
        <w:t>colroways</w:t>
      </w:r>
      <w:proofErr w:type="spellEnd"/>
      <w:r w:rsidR="00ED77C7" w:rsidRPr="07E5325E">
        <w:rPr>
          <w:rFonts w:ascii="Palatino Linotype" w:eastAsia="Palatino Linotype" w:hAnsi="Palatino Linotype" w:cs="Palatino Linotype"/>
        </w:rPr>
        <w:t xml:space="preserve"> </w:t>
      </w:r>
      <w:r w:rsidR="001D1531" w:rsidRPr="07E5325E">
        <w:rPr>
          <w:rFonts w:ascii="Palatino Linotype" w:eastAsia="Palatino Linotype" w:hAnsi="Palatino Linotype" w:cs="Palatino Linotype"/>
        </w:rPr>
        <w:t>for $24.99/</w:t>
      </w:r>
      <w:r w:rsidR="002061BE" w:rsidRPr="07E5325E">
        <w:rPr>
          <w:rFonts w:ascii="Palatino Linotype" w:eastAsia="Palatino Linotype" w:hAnsi="Palatino Linotype" w:cs="Palatino Linotype"/>
        </w:rPr>
        <w:t>£</w:t>
      </w:r>
      <w:r w:rsidR="001D1531" w:rsidRPr="07E5325E">
        <w:rPr>
          <w:rFonts w:ascii="Palatino Linotype" w:eastAsia="Palatino Linotype" w:hAnsi="Palatino Linotype" w:cs="Palatino Linotype"/>
        </w:rPr>
        <w:t>16.99/</w:t>
      </w:r>
      <w:r w:rsidR="002061BE" w:rsidRPr="07E5325E">
        <w:rPr>
          <w:rFonts w:ascii="Palatino Linotype" w:eastAsia="Palatino Linotype" w:hAnsi="Palatino Linotype" w:cs="Palatino Linotype"/>
        </w:rPr>
        <w:t>€</w:t>
      </w:r>
      <w:r w:rsidR="001D1531" w:rsidRPr="07E5325E">
        <w:rPr>
          <w:rFonts w:ascii="Palatino Linotype" w:eastAsia="Palatino Linotype" w:hAnsi="Palatino Linotype" w:cs="Palatino Linotype"/>
        </w:rPr>
        <w:t>19.99</w:t>
      </w:r>
      <w:r w:rsidR="1F9E532F" w:rsidRPr="07E5325E">
        <w:rPr>
          <w:rFonts w:ascii="Palatino Linotype" w:eastAsia="Palatino Linotype" w:hAnsi="Palatino Linotype" w:cs="Palatino Linotype"/>
        </w:rPr>
        <w:t xml:space="preserve"> </w:t>
      </w:r>
      <w:r w:rsidR="4A035F42" w:rsidRPr="07E5325E">
        <w:rPr>
          <w:rFonts w:ascii="Palatino Linotype" w:eastAsia="Palatino Linotype" w:hAnsi="Palatino Linotype" w:cs="Palatino Linotype"/>
        </w:rPr>
        <w:t xml:space="preserve">MSRP </w:t>
      </w:r>
      <w:r w:rsidR="1F9E532F" w:rsidRPr="07E5325E">
        <w:rPr>
          <w:rFonts w:ascii="Palatino Linotype" w:eastAsia="Palatino Linotype" w:hAnsi="Palatino Linotype" w:cs="Palatino Linotype"/>
        </w:rPr>
        <w:t>a</w:t>
      </w:r>
      <w:r w:rsidR="00924258" w:rsidRPr="07E5325E">
        <w:rPr>
          <w:rFonts w:ascii="Palatino Linotype" w:eastAsia="Palatino Linotype" w:hAnsi="Palatino Linotype" w:cs="Palatino Linotype"/>
        </w:rPr>
        <w:t xml:space="preserve">nd </w:t>
      </w:r>
      <w:r w:rsidR="1372D5D1" w:rsidRPr="07E5325E">
        <w:rPr>
          <w:rFonts w:ascii="Palatino Linotype" w:eastAsia="Palatino Linotype" w:hAnsi="Palatino Linotype" w:cs="Palatino Linotype"/>
        </w:rPr>
        <w:t>features</w:t>
      </w:r>
      <w:r w:rsidR="00C17010" w:rsidRPr="07E5325E">
        <w:rPr>
          <w:rFonts w:ascii="Palatino Linotype" w:eastAsia="Palatino Linotype" w:hAnsi="Palatino Linotype" w:cs="Palatino Linotype"/>
        </w:rPr>
        <w:t xml:space="preserve"> </w:t>
      </w:r>
      <w:proofErr w:type="spellStart"/>
      <w:r w:rsidR="00C17010" w:rsidRPr="07E5325E">
        <w:rPr>
          <w:rFonts w:ascii="Palatino Linotype" w:eastAsia="Palatino Linotype" w:hAnsi="Palatino Linotype" w:cs="Palatino Linotype"/>
        </w:rPr>
        <w:t>Kailh</w:t>
      </w:r>
      <w:proofErr w:type="spellEnd"/>
      <w:r w:rsidR="1372D5D1" w:rsidRPr="07E5325E">
        <w:rPr>
          <w:rFonts w:ascii="Palatino Linotype" w:eastAsia="Palatino Linotype" w:hAnsi="Palatino Linotype" w:cs="Palatino Linotype"/>
        </w:rPr>
        <w:t xml:space="preserve"> microswitches as well as </w:t>
      </w:r>
      <w:r w:rsidR="08BE079D" w:rsidRPr="07E5325E">
        <w:rPr>
          <w:rFonts w:ascii="Palatino Linotype" w:eastAsia="Palatino Linotype" w:hAnsi="Palatino Linotype" w:cs="Palatino Linotype"/>
        </w:rPr>
        <w:t xml:space="preserve">the new, reoriented </w:t>
      </w:r>
      <w:r w:rsidR="00924258" w:rsidRPr="07E5325E">
        <w:rPr>
          <w:rFonts w:ascii="Palatino Linotype" w:eastAsia="Palatino Linotype" w:hAnsi="Palatino Linotype" w:cs="Palatino Linotype"/>
        </w:rPr>
        <w:t xml:space="preserve">and more ergonomic </w:t>
      </w:r>
      <w:r w:rsidR="08BE079D" w:rsidRPr="07E5325E">
        <w:rPr>
          <w:rFonts w:ascii="Palatino Linotype" w:eastAsia="Palatino Linotype" w:hAnsi="Palatino Linotype" w:cs="Palatino Linotype"/>
        </w:rPr>
        <w:t>button layout.</w:t>
      </w:r>
    </w:p>
    <w:p w14:paraId="006663C4" w14:textId="77777777" w:rsidR="0009004C" w:rsidRDefault="0009004C" w:rsidP="7F7F1C1B">
      <w:pPr>
        <w:shd w:val="clear" w:color="auto" w:fill="FFFFFF" w:themeFill="background1"/>
        <w:spacing w:line="360" w:lineRule="auto"/>
        <w:jc w:val="both"/>
        <w:rPr>
          <w:rFonts w:ascii="Palatino Linotype" w:eastAsia="Palatino Linotype" w:hAnsi="Palatino Linotype" w:cs="Palatino Linotype"/>
          <w:color w:val="333333"/>
        </w:rPr>
      </w:pPr>
    </w:p>
    <w:p w14:paraId="24BB4A94" w14:textId="77777777" w:rsidR="6F349788" w:rsidRDefault="6F349788" w:rsidP="7F7F1C1B">
      <w:pPr>
        <w:shd w:val="clear" w:color="auto" w:fill="FFFFFF" w:themeFill="background1"/>
        <w:spacing w:line="360" w:lineRule="auto"/>
        <w:jc w:val="both"/>
        <w:rPr>
          <w:rFonts w:ascii="Palatino Linotype" w:eastAsia="Palatino Linotype" w:hAnsi="Palatino Linotype" w:cs="Palatino Linotype"/>
        </w:rPr>
      </w:pPr>
      <w:r w:rsidRPr="7F7F1C1B">
        <w:rPr>
          <w:rFonts w:ascii="Palatino Linotype" w:eastAsia="Palatino Linotype" w:hAnsi="Palatino Linotype" w:cs="Palatino Linotype"/>
        </w:rPr>
        <w:t xml:space="preserve">With pro-level customization and premium build quality, the </w:t>
      </w:r>
      <w:r w:rsidRPr="7F7F1C1B">
        <w:rPr>
          <w:rFonts w:ascii="Palatino Linotype" w:eastAsia="Palatino Linotype" w:hAnsi="Palatino Linotype" w:cs="Palatino Linotype"/>
          <w:b/>
          <w:bCs/>
          <w:i/>
          <w:iCs/>
        </w:rPr>
        <w:t>Turtle Beach Victrix Pro BFG Reloaded</w:t>
      </w:r>
      <w:r w:rsidRPr="7F7F1C1B">
        <w:rPr>
          <w:rFonts w:ascii="Palatino Linotype" w:eastAsia="Palatino Linotype" w:hAnsi="Palatino Linotype" w:cs="Palatino Linotype"/>
        </w:rPr>
        <w:t xml:space="preserve"> is the ultimate controller for gamers who refuse to settle. Dominate the competition with a controller built for champions. Victory above everything!</w:t>
      </w:r>
    </w:p>
    <w:p w14:paraId="3B452454" w14:textId="69128889" w:rsidR="7F7F1C1B" w:rsidRDefault="7F7F1C1B" w:rsidP="7F7F1C1B">
      <w:pPr>
        <w:shd w:val="clear" w:color="auto" w:fill="FFFFFF" w:themeFill="background1"/>
        <w:spacing w:line="360" w:lineRule="auto"/>
        <w:jc w:val="both"/>
        <w:rPr>
          <w:rFonts w:ascii="Palatino Linotype" w:eastAsia="Palatino Linotype" w:hAnsi="Palatino Linotype" w:cs="Palatino Linotype"/>
          <w:color w:val="333333"/>
        </w:rPr>
      </w:pPr>
    </w:p>
    <w:p w14:paraId="006663C5" w14:textId="03B17535" w:rsidR="0009004C" w:rsidRDefault="00C93B48" w:rsidP="07E5325E">
      <w:pPr>
        <w:spacing w:line="360" w:lineRule="auto"/>
        <w:jc w:val="both"/>
        <w:rPr>
          <w:rFonts w:ascii="Palatino Linotype" w:eastAsia="Palatino Linotype" w:hAnsi="Palatino Linotype" w:cs="Palatino Linotype"/>
        </w:rPr>
      </w:pPr>
      <w:r w:rsidRPr="07E5325E">
        <w:rPr>
          <w:rFonts w:ascii="Palatino Linotype" w:eastAsia="Palatino Linotype" w:hAnsi="Palatino Linotype" w:cs="Palatino Linotype"/>
          <w:color w:val="333333"/>
        </w:rPr>
        <w:t>For more information on the latest Turtle Beach products and accessories, visit </w:t>
      </w:r>
      <w:hyperlink r:id="rId19">
        <w:r w:rsidR="0009004C" w:rsidRPr="07E5325E">
          <w:rPr>
            <w:rFonts w:ascii="Palatino Linotype" w:eastAsia="Palatino Linotype" w:hAnsi="Palatino Linotype" w:cs="Palatino Linotype"/>
            <w:color w:val="0000FF"/>
            <w:u w:val="single"/>
          </w:rPr>
          <w:t>www.turtlebeach.com</w:t>
        </w:r>
      </w:hyperlink>
      <w:r w:rsidRPr="07E5325E">
        <w:rPr>
          <w:rFonts w:ascii="Palatino Linotype" w:eastAsia="Palatino Linotype" w:hAnsi="Palatino Linotype" w:cs="Palatino Linotype"/>
          <w:color w:val="333333"/>
        </w:rPr>
        <w:t> </w:t>
      </w:r>
      <w:r w:rsidR="5759B59A" w:rsidRPr="07E5325E">
        <w:rPr>
          <w:rFonts w:ascii="Palatino Linotype" w:eastAsia="Palatino Linotype" w:hAnsi="Palatino Linotype" w:cs="Palatino Linotype"/>
          <w:color w:val="333333"/>
        </w:rPr>
        <w:t>, a</w:t>
      </w:r>
      <w:r w:rsidRPr="07E5325E">
        <w:rPr>
          <w:rFonts w:ascii="Palatino Linotype" w:eastAsia="Palatino Linotype" w:hAnsi="Palatino Linotype" w:cs="Palatino Linotype"/>
          <w:color w:val="333333"/>
        </w:rPr>
        <w:t>nd be sure to follow Turtle Beach</w:t>
      </w:r>
      <w:r w:rsidR="79D542FF" w:rsidRPr="07E5325E">
        <w:rPr>
          <w:rFonts w:ascii="Palatino Linotype" w:eastAsia="Palatino Linotype" w:hAnsi="Palatino Linotype" w:cs="Palatino Linotype"/>
          <w:color w:val="333333"/>
        </w:rPr>
        <w:t xml:space="preserve"> on</w:t>
      </w:r>
      <w:r w:rsidR="4A0118AD" w:rsidRPr="07E5325E">
        <w:rPr>
          <w:rFonts w:ascii="Palatino Linotype" w:eastAsia="Palatino Linotype" w:hAnsi="Palatino Linotype" w:cs="Palatino Linotype"/>
          <w:color w:val="333333"/>
        </w:rPr>
        <w:t xml:space="preserve">  </w:t>
      </w:r>
      <w:hyperlink r:id="rId20">
        <w:r w:rsidR="4A0118AD" w:rsidRPr="07E5325E">
          <w:rPr>
            <w:rFonts w:ascii="Palatino Linotype" w:eastAsia="Palatino Linotype" w:hAnsi="Palatino Linotype" w:cs="Palatino Linotype"/>
            <w:color w:val="0000FF"/>
            <w:u w:val="single"/>
          </w:rPr>
          <w:t>TikTok</w:t>
        </w:r>
      </w:hyperlink>
      <w:r w:rsidR="4A0118AD" w:rsidRPr="07E5325E">
        <w:rPr>
          <w:rFonts w:ascii="Palatino Linotype" w:eastAsia="Palatino Linotype" w:hAnsi="Palatino Linotype" w:cs="Palatino Linotype"/>
          <w:color w:val="333333"/>
        </w:rPr>
        <w:t xml:space="preserve">, </w:t>
      </w:r>
      <w:r w:rsidR="0009004C" w:rsidRPr="07E5325E">
        <w:rPr>
          <w:rFonts w:ascii="Palatino Linotype" w:eastAsia="Palatino Linotype" w:hAnsi="Palatino Linotype" w:cs="Palatino Linotype"/>
          <w:color w:val="0000FF"/>
          <w:u w:val="single"/>
        </w:rPr>
        <w:t>Twitter</w:t>
      </w:r>
      <w:r w:rsidRPr="07E5325E">
        <w:rPr>
          <w:rFonts w:ascii="Palatino Linotype" w:eastAsia="Palatino Linotype" w:hAnsi="Palatino Linotype" w:cs="Palatino Linotype"/>
          <w:color w:val="0000FF"/>
          <w:u w:val="single"/>
        </w:rPr>
        <w:t>, </w:t>
      </w:r>
      <w:hyperlink r:id="rId21">
        <w:r w:rsidR="0009004C" w:rsidRPr="07E5325E">
          <w:rPr>
            <w:rFonts w:ascii="Palatino Linotype" w:eastAsia="Palatino Linotype" w:hAnsi="Palatino Linotype" w:cs="Palatino Linotype"/>
            <w:color w:val="0000FF"/>
            <w:u w:val="single"/>
          </w:rPr>
          <w:t>Instagram</w:t>
        </w:r>
      </w:hyperlink>
      <w:r w:rsidRPr="07E5325E">
        <w:rPr>
          <w:rFonts w:ascii="Palatino Linotype" w:eastAsia="Palatino Linotype" w:hAnsi="Palatino Linotype" w:cs="Palatino Linotype"/>
          <w:color w:val="0000FF"/>
          <w:u w:val="single"/>
        </w:rPr>
        <w:t>,</w:t>
      </w:r>
      <w:r w:rsidRPr="07E5325E">
        <w:rPr>
          <w:rFonts w:ascii="Palatino Linotype" w:eastAsia="Palatino Linotype" w:hAnsi="Palatino Linotype" w:cs="Palatino Linotype"/>
          <w:color w:val="0000FF"/>
        </w:rPr>
        <w:t> </w:t>
      </w:r>
      <w:hyperlink r:id="rId22">
        <w:r w:rsidR="0009004C" w:rsidRPr="07E5325E">
          <w:rPr>
            <w:rFonts w:ascii="Palatino Linotype" w:eastAsia="Palatino Linotype" w:hAnsi="Palatino Linotype" w:cs="Palatino Linotype"/>
            <w:color w:val="0000FF"/>
            <w:u w:val="single"/>
          </w:rPr>
          <w:t>Facebook</w:t>
        </w:r>
        <w:r w:rsidR="243CE3E5" w:rsidRPr="07E5325E">
          <w:rPr>
            <w:rFonts w:ascii="Palatino Linotype" w:eastAsia="Palatino Linotype" w:hAnsi="Palatino Linotype" w:cs="Palatino Linotype"/>
            <w:color w:val="0000FF"/>
            <w:u w:val="single"/>
          </w:rPr>
          <w:t>,</w:t>
        </w:r>
      </w:hyperlink>
      <w:r w:rsidRPr="07E5325E">
        <w:rPr>
          <w:rFonts w:ascii="Palatino Linotype" w:eastAsia="Palatino Linotype" w:hAnsi="Palatino Linotype" w:cs="Palatino Linotype"/>
          <w:color w:val="333333"/>
        </w:rPr>
        <w:t> and </w:t>
      </w:r>
      <w:hyperlink r:id="rId23">
        <w:r w:rsidR="0009004C" w:rsidRPr="07E5325E">
          <w:rPr>
            <w:rFonts w:ascii="Palatino Linotype" w:eastAsia="Palatino Linotype" w:hAnsi="Palatino Linotype" w:cs="Palatino Linotype"/>
            <w:color w:val="0000FF"/>
            <w:u w:val="single"/>
          </w:rPr>
          <w:t>YouTube</w:t>
        </w:r>
      </w:hyperlink>
      <w:r w:rsidRPr="07E5325E">
        <w:rPr>
          <w:rFonts w:ascii="Palatino Linotype" w:eastAsia="Palatino Linotype" w:hAnsi="Palatino Linotype" w:cs="Palatino Linotype"/>
        </w:rPr>
        <w:t>.</w:t>
      </w:r>
      <w:r w:rsidR="47A2E1D6" w:rsidRPr="07E5325E">
        <w:rPr>
          <w:rFonts w:ascii="Palatino Linotype" w:eastAsia="Palatino Linotype" w:hAnsi="Palatino Linotype" w:cs="Palatino Linotype"/>
        </w:rPr>
        <w:t xml:space="preserve"> </w:t>
      </w:r>
      <w:r w:rsidRPr="07E5325E">
        <w:rPr>
          <w:rFonts w:ascii="Palatino Linotype" w:eastAsia="Palatino Linotype" w:hAnsi="Palatino Linotype" w:cs="Palatino Linotype"/>
          <w:color w:val="333333"/>
        </w:rPr>
        <w:t xml:space="preserve">Follow Turtle Beach’s Victrix brand at </w:t>
      </w:r>
      <w:hyperlink r:id="rId24">
        <w:proofErr w:type="spellStart"/>
        <w:r w:rsidR="0009004C" w:rsidRPr="07E5325E">
          <w:rPr>
            <w:rStyle w:val="Hyperlink"/>
            <w:rFonts w:ascii="Palatino Linotype" w:eastAsia="Palatino Linotype" w:hAnsi="Palatino Linotype" w:cs="Palatino Linotype"/>
          </w:rPr>
          <w:t>VictrixPro</w:t>
        </w:r>
        <w:proofErr w:type="spellEnd"/>
      </w:hyperlink>
      <w:r w:rsidRPr="07E5325E">
        <w:rPr>
          <w:rFonts w:ascii="Palatino Linotype" w:eastAsia="Palatino Linotype" w:hAnsi="Palatino Linotype" w:cs="Palatino Linotype"/>
        </w:rPr>
        <w:t xml:space="preserve"> and on </w:t>
      </w:r>
      <w:hyperlink r:id="rId25">
        <w:r w:rsidR="0009004C" w:rsidRPr="07E5325E">
          <w:rPr>
            <w:rFonts w:ascii="Palatino Linotype" w:eastAsia="Palatino Linotype" w:hAnsi="Palatino Linotype" w:cs="Palatino Linotype"/>
            <w:color w:val="0000FF"/>
            <w:u w:val="single"/>
          </w:rPr>
          <w:t>X</w:t>
        </w:r>
      </w:hyperlink>
      <w:r w:rsidRPr="07E5325E">
        <w:rPr>
          <w:rFonts w:ascii="Palatino Linotype" w:eastAsia="Palatino Linotype" w:hAnsi="Palatino Linotype" w:cs="Palatino Linotype"/>
        </w:rPr>
        <w:t xml:space="preserve">, </w:t>
      </w:r>
      <w:hyperlink r:id="rId26">
        <w:r w:rsidR="0009004C" w:rsidRPr="07E5325E">
          <w:rPr>
            <w:rFonts w:ascii="Palatino Linotype" w:eastAsia="Palatino Linotype" w:hAnsi="Palatino Linotype" w:cs="Palatino Linotype"/>
            <w:color w:val="0000FF"/>
            <w:u w:val="single"/>
          </w:rPr>
          <w:t>Instagram</w:t>
        </w:r>
      </w:hyperlink>
      <w:r w:rsidRPr="07E5325E">
        <w:rPr>
          <w:rFonts w:ascii="Palatino Linotype" w:eastAsia="Palatino Linotype" w:hAnsi="Palatino Linotype" w:cs="Palatino Linotype"/>
        </w:rPr>
        <w:t xml:space="preserve">, </w:t>
      </w:r>
      <w:hyperlink r:id="rId27">
        <w:r w:rsidR="0009004C" w:rsidRPr="07E5325E">
          <w:rPr>
            <w:rFonts w:ascii="Palatino Linotype" w:eastAsia="Palatino Linotype" w:hAnsi="Palatino Linotype" w:cs="Palatino Linotype"/>
            <w:color w:val="0000FF"/>
            <w:u w:val="single"/>
          </w:rPr>
          <w:t>Facebook</w:t>
        </w:r>
      </w:hyperlink>
      <w:r w:rsidRPr="07E5325E">
        <w:rPr>
          <w:rFonts w:ascii="Palatino Linotype" w:eastAsia="Palatino Linotype" w:hAnsi="Palatino Linotype" w:cs="Palatino Linotype"/>
        </w:rPr>
        <w:t xml:space="preserve">, and </w:t>
      </w:r>
      <w:hyperlink r:id="rId28">
        <w:r w:rsidR="0009004C" w:rsidRPr="07E5325E">
          <w:rPr>
            <w:rFonts w:ascii="Palatino Linotype" w:eastAsia="Palatino Linotype" w:hAnsi="Palatino Linotype" w:cs="Palatino Linotype"/>
            <w:color w:val="0000FF"/>
            <w:u w:val="single"/>
          </w:rPr>
          <w:t>YouTube</w:t>
        </w:r>
      </w:hyperlink>
      <w:r w:rsidRPr="07E5325E">
        <w:rPr>
          <w:rFonts w:ascii="Palatino Linotype" w:eastAsia="Palatino Linotype" w:hAnsi="Palatino Linotype" w:cs="Palatino Linotype"/>
        </w:rPr>
        <w:t>.</w:t>
      </w:r>
    </w:p>
    <w:p w14:paraId="006663C6" w14:textId="77777777" w:rsidR="0009004C" w:rsidRDefault="0009004C">
      <w:pPr>
        <w:shd w:val="clear" w:color="auto" w:fill="FFFFFF"/>
        <w:spacing w:line="360" w:lineRule="auto"/>
        <w:jc w:val="both"/>
        <w:rPr>
          <w:rFonts w:ascii="Palatino Linotype" w:eastAsia="Palatino Linotype" w:hAnsi="Palatino Linotype" w:cs="Palatino Linotype"/>
        </w:rPr>
      </w:pPr>
    </w:p>
    <w:p w14:paraId="006663C7" w14:textId="77777777" w:rsidR="0009004C" w:rsidRDefault="00C93B48">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333333"/>
          <w:u w:val="single"/>
        </w:rPr>
        <w:t>About Turtle Beach Corporation</w:t>
      </w:r>
    </w:p>
    <w:p w14:paraId="006663C8" w14:textId="3930FEB4" w:rsidR="0009004C" w:rsidRDefault="00C93B48" w:rsidP="07E5325E">
      <w:pPr>
        <w:shd w:val="clear" w:color="auto" w:fill="FFFFFF" w:themeFill="background1"/>
        <w:spacing w:line="360" w:lineRule="auto"/>
        <w:jc w:val="both"/>
        <w:rPr>
          <w:rFonts w:ascii="Palatino Linotype" w:eastAsia="Palatino Linotype" w:hAnsi="Palatino Linotype" w:cs="Palatino Linotype"/>
          <w:color w:val="333333"/>
        </w:rPr>
      </w:pPr>
      <w:bookmarkStart w:id="0" w:name="_nfxqwx8kmfs"/>
      <w:bookmarkEnd w:id="0"/>
      <w:r w:rsidRPr="07E5325E">
        <w:rPr>
          <w:rFonts w:ascii="Palatino Linotype" w:eastAsia="Palatino Linotype" w:hAnsi="Palatino Linotype" w:cs="Palatino Linotype"/>
          <w:color w:val="333333"/>
        </w:rPr>
        <w:t>Turtle Beach Corporation (the “Company”) (</w:t>
      </w:r>
      <w:hyperlink r:id="rId29">
        <w:r w:rsidR="0009004C" w:rsidRPr="07E5325E">
          <w:rPr>
            <w:rFonts w:ascii="Palatino Linotype" w:eastAsia="Palatino Linotype" w:hAnsi="Palatino Linotype" w:cs="Palatino Linotype"/>
            <w:color w:val="0000FF"/>
            <w:u w:val="single"/>
          </w:rPr>
          <w:t>www.turtlebeachcorp.com</w:t>
        </w:r>
      </w:hyperlink>
      <w:r w:rsidRPr="07E5325E">
        <w:rPr>
          <w:rFonts w:ascii="Palatino Linotype" w:eastAsia="Palatino Linotype" w:hAnsi="Palatino Linotype" w:cs="Palatino Linotype"/>
          <w:color w:val="333333"/>
        </w:rPr>
        <w:t>) is one of the world’s leading gaming accessory providers. The Company’s namesake Turtle Beach brand (</w:t>
      </w:r>
      <w:hyperlink r:id="rId30">
        <w:r w:rsidR="0009004C" w:rsidRPr="07E5325E">
          <w:rPr>
            <w:rFonts w:ascii="Palatino Linotype" w:eastAsia="Palatino Linotype" w:hAnsi="Palatino Linotype" w:cs="Palatino Linotype"/>
            <w:color w:val="0000FF"/>
            <w:u w:val="single"/>
          </w:rPr>
          <w:t>www.turtlebeach.com</w:t>
        </w:r>
      </w:hyperlink>
      <w:r w:rsidRPr="07E5325E">
        <w:rPr>
          <w:rFonts w:ascii="Palatino Linotype" w:eastAsia="Palatino Linotype" w:hAnsi="Palatino Linotype" w:cs="Palatino Linotype"/>
          <w:color w:val="333333"/>
        </w:rPr>
        <w:t xml:space="preserve">) is known for designing best-selling gaming headsets, top-rated game controllers, award-winning PC gaming peripherals, and groundbreaking gaming simulation accessories. Innovation, first-to-market features, a broad range of products for all types of </w:t>
      </w:r>
      <w:bookmarkStart w:id="1" w:name="_Int_AKA98V1R"/>
      <w:r w:rsidRPr="07E5325E">
        <w:rPr>
          <w:rFonts w:ascii="Palatino Linotype" w:eastAsia="Palatino Linotype" w:hAnsi="Palatino Linotype" w:cs="Palatino Linotype"/>
          <w:color w:val="333333"/>
        </w:rPr>
        <w:t>gamers, and</w:t>
      </w:r>
      <w:bookmarkEnd w:id="1"/>
      <w:r w:rsidRPr="07E5325E">
        <w:rPr>
          <w:rFonts w:ascii="Palatino Linotype" w:eastAsia="Palatino Linotype" w:hAnsi="Palatino Linotype" w:cs="Palatino Linotype"/>
          <w:color w:val="333333"/>
        </w:rPr>
        <w:t> </w:t>
      </w:r>
      <w:hyperlink r:id="rId31">
        <w:r w:rsidR="0009004C" w:rsidRPr="07E5325E">
          <w:rPr>
            <w:rFonts w:ascii="Palatino Linotype" w:eastAsia="Palatino Linotype" w:hAnsi="Palatino Linotype" w:cs="Palatino Linotype"/>
            <w:color w:val="0000FF"/>
            <w:u w:val="single"/>
          </w:rPr>
          <w:t>top-rated customer support</w:t>
        </w:r>
      </w:hyperlink>
      <w:r w:rsidRPr="07E5325E">
        <w:rPr>
          <w:rFonts w:ascii="Palatino Linotype" w:eastAsia="Palatino Linotype" w:hAnsi="Palatino Linotype" w:cs="Palatino Linotype"/>
          <w:color w:val="333333"/>
        </w:rPr>
        <w:t>  have made Turtle Beach a fan-</w:t>
      </w:r>
      <w:proofErr w:type="spellStart"/>
      <w:r w:rsidRPr="07E5325E">
        <w:rPr>
          <w:rFonts w:ascii="Palatino Linotype" w:eastAsia="Palatino Linotype" w:hAnsi="Palatino Linotype" w:cs="Palatino Linotype"/>
          <w:color w:val="333333"/>
        </w:rPr>
        <w:t>favorite</w:t>
      </w:r>
      <w:proofErr w:type="spellEnd"/>
      <w:r w:rsidRPr="07E5325E">
        <w:rPr>
          <w:rFonts w:ascii="Palatino Linotype" w:eastAsia="Palatino Linotype" w:hAnsi="Palatino Linotype" w:cs="Palatino Linotype"/>
          <w:color w:val="333333"/>
        </w:rPr>
        <w:t xml:space="preserve"> brand and the market leader in console gaming audio for over a decade. Turtle Beach Corporation acquired Performance Designed Products LLC and its Victrix brand in 2024. Turtle Beach’s shares are traded on the Nasdaq Exchange under the symbol: TBCH.</w:t>
      </w:r>
    </w:p>
    <w:p w14:paraId="006663C9" w14:textId="77777777" w:rsidR="0009004C" w:rsidRDefault="0009004C">
      <w:pPr>
        <w:shd w:val="clear" w:color="auto" w:fill="FFFFFF"/>
        <w:spacing w:before="280"/>
        <w:jc w:val="both"/>
        <w:rPr>
          <w:rFonts w:ascii="Palatino Linotype" w:eastAsia="Palatino Linotype" w:hAnsi="Palatino Linotype" w:cs="Palatino Linotype"/>
          <w:color w:val="393939"/>
          <w:sz w:val="20"/>
          <w:szCs w:val="20"/>
          <w:u w:val="single"/>
        </w:rPr>
      </w:pPr>
    </w:p>
    <w:p w14:paraId="006663CA" w14:textId="77777777" w:rsidR="0009004C" w:rsidRDefault="00C93B48">
      <w:pPr>
        <w:shd w:val="clear" w:color="auto" w:fill="FFFFFF"/>
        <w:spacing w:before="280"/>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u w:val="single"/>
        </w:rPr>
        <w:t>Cautionary Note on Forward-Looking Statements</w:t>
      </w:r>
    </w:p>
    <w:p w14:paraId="006663CB" w14:textId="77777777" w:rsidR="0009004C" w:rsidRDefault="00C93B48">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w:t>
      </w:r>
      <w:r>
        <w:rPr>
          <w:rFonts w:ascii="Palatino Linotype" w:eastAsia="Palatino Linotype" w:hAnsi="Palatino Linotype" w:cs="Palatino Linotype"/>
          <w:color w:val="393939"/>
          <w:sz w:val="20"/>
          <w:szCs w:val="20"/>
        </w:rPr>
        <w:lastRenderedPageBreak/>
        <w:t>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006663CC" w14:textId="77777777" w:rsidR="0009004C" w:rsidRDefault="0009004C">
      <w:pPr>
        <w:shd w:val="clear" w:color="auto" w:fill="FFFFFF"/>
        <w:jc w:val="both"/>
        <w:rPr>
          <w:rFonts w:ascii="Palatino Linotype" w:eastAsia="Palatino Linotype" w:hAnsi="Palatino Linotype" w:cs="Palatino Linotype"/>
          <w:color w:val="393939"/>
          <w:sz w:val="20"/>
          <w:szCs w:val="20"/>
        </w:rPr>
      </w:pPr>
    </w:p>
    <w:p w14:paraId="006663CD" w14:textId="77777777" w:rsidR="0009004C" w:rsidRDefault="00C93B48">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006663CE" w14:textId="77777777" w:rsidR="0009004C" w:rsidRDefault="0009004C">
      <w:pPr>
        <w:shd w:val="clear" w:color="auto" w:fill="FFFFFF"/>
        <w:spacing w:before="280"/>
        <w:jc w:val="both"/>
        <w:rPr>
          <w:rFonts w:ascii="Palatino Linotype" w:eastAsia="Palatino Linotype" w:hAnsi="Palatino Linotype" w:cs="Palatino Linotype"/>
          <w:color w:val="393939"/>
          <w:sz w:val="20"/>
          <w:szCs w:val="20"/>
        </w:rPr>
      </w:pPr>
    </w:p>
    <w:p w14:paraId="006663D0" w14:textId="2A6E1BBA" w:rsidR="0009004C" w:rsidRDefault="00C93B48" w:rsidP="1918638D">
      <w:pPr>
        <w:spacing w:before="2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“PlayStation,” “PS5,” and “PS4” are registered trademarks or trademarks of Sony Interactive Entertainment, Inc. All rights reserved. All other trademarks are the property of their respective owners. Manufactured and distributed under license by Sony Interactive Entertainment and its affiliates.</w:t>
      </w:r>
    </w:p>
    <w:p w14:paraId="6400E7A5" w14:textId="23AC1D73" w:rsidR="6AEB3255" w:rsidRDefault="6AEB3255" w:rsidP="6AEB3255">
      <w:pPr>
        <w:jc w:val="both"/>
        <w:rPr>
          <w:rFonts w:ascii="Palatino Linotype" w:eastAsia="Palatino Linotype" w:hAnsi="Palatino Linotype" w:cs="Palatino Linotype"/>
          <w:sz w:val="20"/>
          <w:szCs w:val="20"/>
        </w:rPr>
      </w:pPr>
    </w:p>
    <w:p w14:paraId="006663D1" w14:textId="77777777" w:rsidR="0009004C" w:rsidRDefault="00C93B48">
      <w:pPr>
        <w:shd w:val="clear" w:color="auto" w:fill="FFFFFF"/>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w:t>
      </w:r>
      <w:r>
        <w:rPr>
          <w:rFonts w:ascii="Palatino Linotype" w:eastAsia="Palatino Linotype" w:hAnsi="Palatino Linotype" w:cs="Palatino Linotype"/>
          <w:color w:val="000000"/>
          <w:sz w:val="20"/>
          <w:szCs w:val="20"/>
        </w:rPr>
        <w:t>3D audio supported on stereo headphones via analogue (wired) connection to controller.</w:t>
      </w:r>
    </w:p>
    <w:p w14:paraId="006663D2" w14:textId="77777777" w:rsidR="0009004C" w:rsidRDefault="0009004C">
      <w:pPr>
        <w:pBdr>
          <w:bottom w:val="single" w:sz="6" w:space="1" w:color="000000"/>
        </w:pBdr>
        <w:rPr>
          <w:rFonts w:ascii="Palatino Linotype" w:eastAsia="Palatino Linotype" w:hAnsi="Palatino Linotype" w:cs="Palatino Linotype"/>
          <w:sz w:val="20"/>
          <w:szCs w:val="20"/>
        </w:rPr>
      </w:pPr>
    </w:p>
    <w:p w14:paraId="006663D3" w14:textId="77777777" w:rsidR="0009004C" w:rsidRDefault="0009004C">
      <w:pPr>
        <w:rPr>
          <w:rFonts w:ascii="Palatino Linotype" w:eastAsia="Palatino Linotype" w:hAnsi="Palatino Linotype" w:cs="Palatino Linotype"/>
          <w:sz w:val="20"/>
          <w:szCs w:val="20"/>
        </w:rPr>
      </w:pPr>
    </w:p>
    <w:p w14:paraId="006663D4" w14:textId="77777777" w:rsidR="0009004C" w:rsidRDefault="00C93B48">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Contacts:</w:t>
      </w:r>
    </w:p>
    <w:p w14:paraId="006663D5" w14:textId="77777777" w:rsidR="0009004C" w:rsidRDefault="0009004C">
      <w:pPr>
        <w:rPr>
          <w:rFonts w:ascii="Palatino Linotype" w:eastAsia="Palatino Linotype" w:hAnsi="Palatino Linotype" w:cs="Palatino Linotype"/>
          <w:sz w:val="20"/>
          <w:szCs w:val="20"/>
        </w:rPr>
      </w:pPr>
    </w:p>
    <w:p w14:paraId="006663D6"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North America</w:t>
      </w:r>
      <w:r>
        <w:rPr>
          <w:rFonts w:ascii="Palatino Linotype" w:eastAsia="Palatino Linotype" w:hAnsi="Palatino Linotype" w:cs="Palatino Linotype"/>
          <w:sz w:val="20"/>
          <w:szCs w:val="20"/>
        </w:rPr>
        <w:t> </w:t>
      </w:r>
    </w:p>
    <w:p w14:paraId="006663D7"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Eric Nielsen</w:t>
      </w:r>
      <w:r>
        <w:rPr>
          <w:rFonts w:ascii="Palatino Linotype" w:eastAsia="Palatino Linotype" w:hAnsi="Palatino Linotype" w:cs="Palatino Linotype"/>
          <w:sz w:val="20"/>
          <w:szCs w:val="20"/>
        </w:rPr>
        <w:t>                                                                                  </w:t>
      </w:r>
    </w:p>
    <w:p w14:paraId="006663D8"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Step 3 Public Relations</w:t>
      </w:r>
      <w:r>
        <w:rPr>
          <w:rFonts w:ascii="Palatino Linotype" w:eastAsia="Palatino Linotype" w:hAnsi="Palatino Linotype" w:cs="Palatino Linotype"/>
          <w:sz w:val="20"/>
          <w:szCs w:val="20"/>
        </w:rPr>
        <w:t>                                                             </w:t>
      </w:r>
    </w:p>
    <w:p w14:paraId="006663D9"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202.276.5357</w:t>
      </w:r>
      <w:r>
        <w:rPr>
          <w:rFonts w:ascii="Palatino Linotype" w:eastAsia="Palatino Linotype" w:hAnsi="Palatino Linotype" w:cs="Palatino Linotype"/>
          <w:sz w:val="20"/>
          <w:szCs w:val="20"/>
        </w:rPr>
        <w:t>                                                                                  </w:t>
      </w:r>
    </w:p>
    <w:p w14:paraId="006663DA" w14:textId="77777777" w:rsidR="0009004C" w:rsidRDefault="0009004C">
      <w:pPr>
        <w:rPr>
          <w:rFonts w:ascii="Palatino Linotype" w:eastAsia="Palatino Linotype" w:hAnsi="Palatino Linotype" w:cs="Palatino Linotype"/>
          <w:sz w:val="20"/>
          <w:szCs w:val="20"/>
        </w:rPr>
      </w:pPr>
      <w:hyperlink r:id="rId32">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sz w:val="20"/>
          <w:szCs w:val="20"/>
        </w:rPr>
        <w:t>                                                                           </w:t>
      </w:r>
    </w:p>
    <w:p w14:paraId="006663DB"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DC"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MacLean Marshall</w:t>
      </w:r>
      <w:r>
        <w:rPr>
          <w:rFonts w:ascii="Palatino Linotype" w:eastAsia="Palatino Linotype" w:hAnsi="Palatino Linotype" w:cs="Palatino Linotype"/>
          <w:sz w:val="20"/>
          <w:szCs w:val="20"/>
        </w:rPr>
        <w:t> </w:t>
      </w:r>
    </w:p>
    <w:p w14:paraId="006663DD"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Sr. Director, Global Communications</w:t>
      </w:r>
      <w:r>
        <w:rPr>
          <w:rFonts w:ascii="Palatino Linotype" w:eastAsia="Palatino Linotype" w:hAnsi="Palatino Linotype" w:cs="Palatino Linotype"/>
          <w:sz w:val="20"/>
          <w:szCs w:val="20"/>
        </w:rPr>
        <w:t> </w:t>
      </w:r>
    </w:p>
    <w:p w14:paraId="006663DE"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 Corporation</w:t>
      </w:r>
      <w:r>
        <w:rPr>
          <w:rFonts w:ascii="Palatino Linotype" w:eastAsia="Palatino Linotype" w:hAnsi="Palatino Linotype" w:cs="Palatino Linotype"/>
          <w:sz w:val="20"/>
          <w:szCs w:val="20"/>
        </w:rPr>
        <w:t> </w:t>
      </w:r>
    </w:p>
    <w:p w14:paraId="006663DF"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858.914.5093</w:t>
      </w:r>
      <w:r>
        <w:rPr>
          <w:rFonts w:ascii="Palatino Linotype" w:eastAsia="Palatino Linotype" w:hAnsi="Palatino Linotype" w:cs="Palatino Linotype"/>
          <w:sz w:val="20"/>
          <w:szCs w:val="20"/>
        </w:rPr>
        <w:t> </w:t>
      </w:r>
    </w:p>
    <w:p w14:paraId="006663E0" w14:textId="77777777" w:rsidR="0009004C" w:rsidRDefault="0009004C">
      <w:pPr>
        <w:rPr>
          <w:rFonts w:ascii="Palatino Linotype" w:eastAsia="Palatino Linotype" w:hAnsi="Palatino Linotype" w:cs="Palatino Linotype"/>
          <w:sz w:val="20"/>
          <w:szCs w:val="20"/>
        </w:rPr>
      </w:pPr>
      <w:hyperlink r:id="rId33">
        <w:r>
          <w:rPr>
            <w:rFonts w:ascii="Palatino Linotype" w:eastAsia="Palatino Linotype" w:hAnsi="Palatino Linotype" w:cs="Palatino Linotype"/>
            <w:b/>
            <w:color w:val="0000FF"/>
            <w:sz w:val="20"/>
            <w:szCs w:val="20"/>
            <w:u w:val="single"/>
          </w:rPr>
          <w:t>maclean.marshall@turtlebeach.com</w:t>
        </w:r>
      </w:hyperlink>
      <w:r>
        <w:rPr>
          <w:rFonts w:ascii="Palatino Linotype" w:eastAsia="Palatino Linotype" w:hAnsi="Palatino Linotype" w:cs="Palatino Linotype"/>
          <w:sz w:val="20"/>
          <w:szCs w:val="20"/>
        </w:rPr>
        <w:t> </w:t>
      </w:r>
    </w:p>
    <w:p w14:paraId="006663E1"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E2"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Europe</w:t>
      </w:r>
      <w:r>
        <w:rPr>
          <w:rFonts w:ascii="Palatino Linotype" w:eastAsia="Palatino Linotype" w:hAnsi="Palatino Linotype" w:cs="Palatino Linotype"/>
          <w:sz w:val="20"/>
          <w:szCs w:val="20"/>
        </w:rPr>
        <w:t> </w:t>
      </w:r>
    </w:p>
    <w:p w14:paraId="006663E3"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Keith Hennessey</w:t>
      </w:r>
      <w:r>
        <w:rPr>
          <w:rFonts w:ascii="Palatino Linotype" w:eastAsia="Palatino Linotype" w:hAnsi="Palatino Linotype" w:cs="Palatino Linotype"/>
          <w:sz w:val="20"/>
          <w:szCs w:val="20"/>
        </w:rPr>
        <w:t> </w:t>
      </w:r>
    </w:p>
    <w:p w14:paraId="006663E4" w14:textId="77777777" w:rsidR="0009004C" w:rsidRDefault="00C93B48">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Sr. Director, International Marketing</w:t>
      </w:r>
    </w:p>
    <w:p w14:paraId="006663E5"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w:t>
      </w:r>
      <w:r>
        <w:rPr>
          <w:rFonts w:ascii="Palatino Linotype" w:eastAsia="Palatino Linotype" w:hAnsi="Palatino Linotype" w:cs="Palatino Linotype"/>
          <w:sz w:val="20"/>
          <w:szCs w:val="20"/>
        </w:rPr>
        <w:t> </w:t>
      </w:r>
    </w:p>
    <w:p w14:paraId="006663E6"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+44 (0) 1256 678350</w:t>
      </w:r>
      <w:r>
        <w:rPr>
          <w:rFonts w:ascii="Palatino Linotype" w:eastAsia="Palatino Linotype" w:hAnsi="Palatino Linotype" w:cs="Palatino Linotype"/>
          <w:sz w:val="20"/>
          <w:szCs w:val="20"/>
        </w:rPr>
        <w:t> </w:t>
      </w:r>
    </w:p>
    <w:p w14:paraId="006663E7" w14:textId="77777777" w:rsidR="0009004C" w:rsidRDefault="0009004C">
      <w:pPr>
        <w:rPr>
          <w:rFonts w:ascii="Palatino Linotype" w:eastAsia="Palatino Linotype" w:hAnsi="Palatino Linotype" w:cs="Palatino Linotype"/>
          <w:sz w:val="20"/>
          <w:szCs w:val="20"/>
        </w:rPr>
      </w:pPr>
      <w:hyperlink r:id="rId34">
        <w:r>
          <w:rPr>
            <w:rFonts w:ascii="Palatino Linotype" w:eastAsia="Palatino Linotype" w:hAnsi="Palatino Linotype" w:cs="Palatino Linotype"/>
            <w:b/>
            <w:color w:val="0000FF"/>
            <w:sz w:val="20"/>
            <w:szCs w:val="20"/>
            <w:u w:val="single"/>
          </w:rPr>
          <w:t>keith.hennessey@turtlebeach.com</w:t>
        </w:r>
      </w:hyperlink>
      <w:r>
        <w:rPr>
          <w:rFonts w:ascii="Palatino Linotype" w:eastAsia="Palatino Linotype" w:hAnsi="Palatino Linotype" w:cs="Palatino Linotype"/>
          <w:sz w:val="20"/>
          <w:szCs w:val="20"/>
        </w:rPr>
        <w:t> </w:t>
      </w:r>
    </w:p>
    <w:p w14:paraId="006663E8"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E9"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Investor Information</w:t>
      </w:r>
      <w:r>
        <w:rPr>
          <w:rFonts w:ascii="Palatino Linotype" w:eastAsia="Palatino Linotype" w:hAnsi="Palatino Linotype" w:cs="Palatino Linotype"/>
          <w:sz w:val="20"/>
          <w:szCs w:val="20"/>
        </w:rPr>
        <w:t> </w:t>
      </w:r>
    </w:p>
    <w:p w14:paraId="006663EA" w14:textId="77777777" w:rsidR="0009004C" w:rsidRDefault="00C93B48">
      <w:pPr>
        <w:rPr>
          <w:rFonts w:ascii="Palatino Linotype" w:eastAsia="Palatino Linotype" w:hAnsi="Palatino Linotype" w:cs="Palatino Linotype"/>
          <w:sz w:val="20"/>
          <w:szCs w:val="20"/>
        </w:rPr>
      </w:pPr>
      <w:r w:rsidRPr="07E5325E">
        <w:rPr>
          <w:rFonts w:ascii="Palatino Linotype" w:eastAsia="Palatino Linotype" w:hAnsi="Palatino Linotype" w:cs="Palatino Linotype"/>
          <w:b/>
          <w:bCs/>
          <w:sz w:val="20"/>
          <w:szCs w:val="20"/>
        </w:rPr>
        <w:t>ICR</w:t>
      </w:r>
      <w:r w:rsidRPr="07E5325E">
        <w:rPr>
          <w:rFonts w:ascii="Palatino Linotype" w:eastAsia="Palatino Linotype" w:hAnsi="Palatino Linotype" w:cs="Palatino Linotype"/>
          <w:sz w:val="20"/>
          <w:szCs w:val="20"/>
        </w:rPr>
        <w:t> </w:t>
      </w:r>
    </w:p>
    <w:p w14:paraId="006663EC" w14:textId="77777777" w:rsidR="0009004C" w:rsidRDefault="0009004C">
      <w:pPr>
        <w:rPr>
          <w:rFonts w:ascii="Palatino Linotype" w:eastAsia="Palatino Linotype" w:hAnsi="Palatino Linotype" w:cs="Palatino Linotype"/>
          <w:sz w:val="20"/>
          <w:szCs w:val="20"/>
        </w:rPr>
      </w:pPr>
      <w:hyperlink r:id="rId35">
        <w:r>
          <w:rPr>
            <w:rFonts w:ascii="Palatino Linotype" w:eastAsia="Palatino Linotype" w:hAnsi="Palatino Linotype" w:cs="Palatino Linotype"/>
            <w:b/>
            <w:color w:val="0000FF"/>
            <w:sz w:val="20"/>
            <w:szCs w:val="20"/>
            <w:u w:val="single"/>
          </w:rPr>
          <w:t>TBCH@icrinc.com</w:t>
        </w:r>
      </w:hyperlink>
    </w:p>
    <w:sectPr w:rsidR="0009004C">
      <w:headerReference w:type="default" r:id="rId36"/>
      <w:footerReference w:type="default" r:id="rId37"/>
      <w:headerReference w:type="first" r:id="rId38"/>
      <w:footerReference w:type="first" r:id="rId39"/>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4486B" w14:textId="77777777" w:rsidR="00697F1E" w:rsidRDefault="00697F1E">
      <w:r>
        <w:separator/>
      </w:r>
    </w:p>
  </w:endnote>
  <w:endnote w:type="continuationSeparator" w:id="0">
    <w:p w14:paraId="5DCFD5C7" w14:textId="77777777" w:rsidR="00697F1E" w:rsidRDefault="0069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7FA1AB4-91FA-4804-901B-3FF0E56BBC43}"/>
    <w:embedBold r:id="rId2" w:fontKey="{0A87FF3B-54B2-42DF-8843-E60ABC6483BB}"/>
    <w:embedItalic r:id="rId3" w:fontKey="{0F09E167-738F-4D3D-9922-9648FCE52724}"/>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EA520137-FCC0-45D5-905C-F3589413745B}"/>
    <w:embedBold r:id="rId5" w:fontKey="{52E3593E-384E-4F84-BC5B-C8990ED1C515}"/>
    <w:embedItalic r:id="rId6" w:fontKey="{B08ED24A-BB35-4A33-948A-C579A20CE667}"/>
    <w:embedBoldItalic r:id="rId7" w:fontKey="{1B436DA2-4DD0-4042-B391-14F3773EE8A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6BCCF0F2-D042-4C6A-8F91-F099EC8BD13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7F73F3A-3978-4386-A27C-5654822D8C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E" w14:textId="42A0428B" w:rsidR="0009004C" w:rsidRDefault="00C93B48">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F0" w14:textId="23BD2B1C" w:rsidR="0009004C" w:rsidRDefault="00C93B48">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137C4" w14:textId="77777777" w:rsidR="00697F1E" w:rsidRDefault="00697F1E">
      <w:r>
        <w:separator/>
      </w:r>
    </w:p>
  </w:footnote>
  <w:footnote w:type="continuationSeparator" w:id="0">
    <w:p w14:paraId="7B52AEBC" w14:textId="77777777" w:rsidR="00697F1E" w:rsidRDefault="00697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D" w14:textId="69CD8B7E" w:rsidR="0009004C" w:rsidRDefault="00C93B48">
    <w:pPr>
      <w:pBdr>
        <w:top w:val="nil"/>
        <w:left w:val="nil"/>
        <w:bottom w:val="nil"/>
        <w:right w:val="nil"/>
        <w:between w:val="nil"/>
      </w:pBdr>
      <w:tabs>
        <w:tab w:val="center" w:pos="4680"/>
        <w:tab w:val="right" w:pos="9360"/>
      </w:tabs>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Turtle Be</w:t>
    </w:r>
    <w:r>
      <w:rPr>
        <w:rFonts w:ascii="Palatino Linotype" w:eastAsia="Palatino Linotype" w:hAnsi="Palatino Linotype" w:cs="Palatino Linotype"/>
        <w:b/>
        <w:i/>
      </w:rPr>
      <w:t xml:space="preserve">ach </w:t>
    </w:r>
    <w:r>
      <w:rPr>
        <w:rFonts w:ascii="Palatino Linotype" w:eastAsia="Palatino Linotype" w:hAnsi="Palatino Linotype" w:cs="Palatino Linotype"/>
        <w:b/>
        <w:i/>
        <w:color w:val="000000"/>
      </w:rPr>
      <w:t xml:space="preserve">Victrix Pro BFG Reloaded </w:t>
    </w:r>
    <w:r w:rsidR="000D0CF5">
      <w:rPr>
        <w:rFonts w:ascii="Palatino Linotype" w:eastAsia="Palatino Linotype" w:hAnsi="Palatino Linotype" w:cs="Palatino Linotype"/>
        <w:b/>
        <w:i/>
        <w:color w:val="000000"/>
      </w:rPr>
      <w:t>Controller for PlayStation &amp; Xbox</w:t>
    </w:r>
    <w:r>
      <w:rPr>
        <w:rFonts w:ascii="Palatino Linotype" w:eastAsia="Palatino Linotype" w:hAnsi="Palatino Linotype" w:cs="Palatino Linotype"/>
        <w:b/>
        <w:i/>
        <w:color w:val="000000"/>
      </w:rPr>
      <w:t xml:space="preserve"> A</w:t>
    </w:r>
    <w:r w:rsidR="000D0CF5">
      <w:rPr>
        <w:rFonts w:ascii="Palatino Linotype" w:eastAsia="Palatino Linotype" w:hAnsi="Palatino Linotype" w:cs="Palatino Linotype"/>
        <w:b/>
        <w:i/>
        <w:color w:val="000000"/>
      </w:rPr>
      <w:t>vailability, Plus PC Edition Pre-Orders Announcement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F" w14:textId="77777777" w:rsidR="0009004C" w:rsidRDefault="00C93B4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006663F1" wp14:editId="006663F2">
          <wp:simplePos x="0" y="0"/>
          <wp:positionH relativeFrom="column">
            <wp:posOffset>1</wp:posOffset>
          </wp:positionH>
          <wp:positionV relativeFrom="paragraph">
            <wp:posOffset>-202514</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AKA98V1R" int2:invalidationBookmarkName="" int2:hashCode="taRW34IiQm1BeG" int2:id="pQrJTFIp">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04C"/>
    <w:rsid w:val="00002033"/>
    <w:rsid w:val="0006144E"/>
    <w:rsid w:val="00061F49"/>
    <w:rsid w:val="0009004C"/>
    <w:rsid w:val="000D0CF5"/>
    <w:rsid w:val="00112A25"/>
    <w:rsid w:val="00130DA7"/>
    <w:rsid w:val="00167BB5"/>
    <w:rsid w:val="00186DC8"/>
    <w:rsid w:val="001A0A98"/>
    <w:rsid w:val="001D1531"/>
    <w:rsid w:val="001E00A8"/>
    <w:rsid w:val="001E3DB4"/>
    <w:rsid w:val="002061BE"/>
    <w:rsid w:val="00223B66"/>
    <w:rsid w:val="00253541"/>
    <w:rsid w:val="002C2B61"/>
    <w:rsid w:val="002D6FDC"/>
    <w:rsid w:val="0030753A"/>
    <w:rsid w:val="00322FAA"/>
    <w:rsid w:val="003774BD"/>
    <w:rsid w:val="00384854"/>
    <w:rsid w:val="003B25AD"/>
    <w:rsid w:val="003C320B"/>
    <w:rsid w:val="003D5C1D"/>
    <w:rsid w:val="003D60C5"/>
    <w:rsid w:val="00424C14"/>
    <w:rsid w:val="00462FF9"/>
    <w:rsid w:val="004D40B3"/>
    <w:rsid w:val="004D6D8E"/>
    <w:rsid w:val="004E6EFE"/>
    <w:rsid w:val="00502D28"/>
    <w:rsid w:val="00515279"/>
    <w:rsid w:val="00536894"/>
    <w:rsid w:val="005A0D1A"/>
    <w:rsid w:val="005D4AAD"/>
    <w:rsid w:val="00601F61"/>
    <w:rsid w:val="00627B6E"/>
    <w:rsid w:val="00697F1E"/>
    <w:rsid w:val="006F9B50"/>
    <w:rsid w:val="007722A6"/>
    <w:rsid w:val="007CBFC3"/>
    <w:rsid w:val="008208C7"/>
    <w:rsid w:val="00860C76"/>
    <w:rsid w:val="00884FD0"/>
    <w:rsid w:val="008C39F6"/>
    <w:rsid w:val="008F33A4"/>
    <w:rsid w:val="0091495E"/>
    <w:rsid w:val="00924258"/>
    <w:rsid w:val="00982F8F"/>
    <w:rsid w:val="009B4185"/>
    <w:rsid w:val="00AB14D4"/>
    <w:rsid w:val="00B41FF9"/>
    <w:rsid w:val="00B47E9E"/>
    <w:rsid w:val="00BE3E34"/>
    <w:rsid w:val="00C17010"/>
    <w:rsid w:val="00C20D31"/>
    <w:rsid w:val="00C7053C"/>
    <w:rsid w:val="00C93B48"/>
    <w:rsid w:val="00CA3C0B"/>
    <w:rsid w:val="00CB1963"/>
    <w:rsid w:val="00CC3AEC"/>
    <w:rsid w:val="00CD12A3"/>
    <w:rsid w:val="00CD276F"/>
    <w:rsid w:val="00D10396"/>
    <w:rsid w:val="00D16290"/>
    <w:rsid w:val="00D9031A"/>
    <w:rsid w:val="00DC4D4B"/>
    <w:rsid w:val="00DD138D"/>
    <w:rsid w:val="00DD7615"/>
    <w:rsid w:val="00E15980"/>
    <w:rsid w:val="00E94D6F"/>
    <w:rsid w:val="00ED77C7"/>
    <w:rsid w:val="00F02114"/>
    <w:rsid w:val="00F56DD3"/>
    <w:rsid w:val="00F75140"/>
    <w:rsid w:val="00F9110C"/>
    <w:rsid w:val="00FC7F2E"/>
    <w:rsid w:val="00FE4D9F"/>
    <w:rsid w:val="00FF018C"/>
    <w:rsid w:val="014CDF13"/>
    <w:rsid w:val="01CC87CA"/>
    <w:rsid w:val="0326EACA"/>
    <w:rsid w:val="0481D595"/>
    <w:rsid w:val="04D2E9E6"/>
    <w:rsid w:val="067E0DE8"/>
    <w:rsid w:val="07E5325E"/>
    <w:rsid w:val="086FEF0A"/>
    <w:rsid w:val="08BE079D"/>
    <w:rsid w:val="08FC4B62"/>
    <w:rsid w:val="0C5AE0FF"/>
    <w:rsid w:val="0C7CA05F"/>
    <w:rsid w:val="0D4F8E3A"/>
    <w:rsid w:val="0F84A208"/>
    <w:rsid w:val="0FB4720C"/>
    <w:rsid w:val="1068B2C4"/>
    <w:rsid w:val="117C90D0"/>
    <w:rsid w:val="11AEB863"/>
    <w:rsid w:val="11EF96AA"/>
    <w:rsid w:val="12026B2C"/>
    <w:rsid w:val="12DF37B4"/>
    <w:rsid w:val="1372D5D1"/>
    <w:rsid w:val="139FF69D"/>
    <w:rsid w:val="1559EFC7"/>
    <w:rsid w:val="1575E382"/>
    <w:rsid w:val="1691D428"/>
    <w:rsid w:val="17137A06"/>
    <w:rsid w:val="188982C0"/>
    <w:rsid w:val="1918638D"/>
    <w:rsid w:val="197513B4"/>
    <w:rsid w:val="1AB0D6BA"/>
    <w:rsid w:val="1D3136C3"/>
    <w:rsid w:val="1DEADAF2"/>
    <w:rsid w:val="1E3CCDC0"/>
    <w:rsid w:val="1EBA7F7B"/>
    <w:rsid w:val="1F43B12E"/>
    <w:rsid w:val="1F8DE385"/>
    <w:rsid w:val="1F9E532F"/>
    <w:rsid w:val="20D9BBA0"/>
    <w:rsid w:val="218F959E"/>
    <w:rsid w:val="2279285E"/>
    <w:rsid w:val="231D118E"/>
    <w:rsid w:val="23D46690"/>
    <w:rsid w:val="243CE3E5"/>
    <w:rsid w:val="24E8ADF1"/>
    <w:rsid w:val="251AA317"/>
    <w:rsid w:val="2552E5D5"/>
    <w:rsid w:val="2597D9B1"/>
    <w:rsid w:val="26353DD2"/>
    <w:rsid w:val="267E1E06"/>
    <w:rsid w:val="272C3F6E"/>
    <w:rsid w:val="27BD354B"/>
    <w:rsid w:val="28E28AEE"/>
    <w:rsid w:val="2A4942E7"/>
    <w:rsid w:val="2A875FF7"/>
    <w:rsid w:val="2BDCADE0"/>
    <w:rsid w:val="2CBF37D5"/>
    <w:rsid w:val="2DC3A70F"/>
    <w:rsid w:val="2E720347"/>
    <w:rsid w:val="2EBD4DCA"/>
    <w:rsid w:val="3096A18E"/>
    <w:rsid w:val="32AFE1FF"/>
    <w:rsid w:val="33967C4E"/>
    <w:rsid w:val="33A5CE37"/>
    <w:rsid w:val="3449C69D"/>
    <w:rsid w:val="34CDED18"/>
    <w:rsid w:val="351F58F0"/>
    <w:rsid w:val="352F77C1"/>
    <w:rsid w:val="3548EF78"/>
    <w:rsid w:val="3605515A"/>
    <w:rsid w:val="37FF4D2B"/>
    <w:rsid w:val="38677CC8"/>
    <w:rsid w:val="38703D97"/>
    <w:rsid w:val="38B87A53"/>
    <w:rsid w:val="39D93345"/>
    <w:rsid w:val="3A26CE96"/>
    <w:rsid w:val="3A6E39BF"/>
    <w:rsid w:val="3B04A3DD"/>
    <w:rsid w:val="3B61E23D"/>
    <w:rsid w:val="3D985B8E"/>
    <w:rsid w:val="3E57EAE2"/>
    <w:rsid w:val="3E72A07A"/>
    <w:rsid w:val="3EA5027F"/>
    <w:rsid w:val="3F4CCC35"/>
    <w:rsid w:val="3F58EA8A"/>
    <w:rsid w:val="41F99D6D"/>
    <w:rsid w:val="42277195"/>
    <w:rsid w:val="426B31B9"/>
    <w:rsid w:val="43352A1E"/>
    <w:rsid w:val="434DC019"/>
    <w:rsid w:val="43E864FD"/>
    <w:rsid w:val="45355558"/>
    <w:rsid w:val="465A5401"/>
    <w:rsid w:val="46B9AF95"/>
    <w:rsid w:val="46C8D6C3"/>
    <w:rsid w:val="47051B46"/>
    <w:rsid w:val="474D9054"/>
    <w:rsid w:val="47A2E1D6"/>
    <w:rsid w:val="480BDC9D"/>
    <w:rsid w:val="482F1166"/>
    <w:rsid w:val="49148C89"/>
    <w:rsid w:val="49507C13"/>
    <w:rsid w:val="49C8A0C0"/>
    <w:rsid w:val="49D9AF7E"/>
    <w:rsid w:val="4A0118AD"/>
    <w:rsid w:val="4A035F42"/>
    <w:rsid w:val="4AD89E69"/>
    <w:rsid w:val="4B38104A"/>
    <w:rsid w:val="4B8E7624"/>
    <w:rsid w:val="4C40319F"/>
    <w:rsid w:val="4C864BD3"/>
    <w:rsid w:val="4D5805BF"/>
    <w:rsid w:val="4E40B633"/>
    <w:rsid w:val="4E6CDA3E"/>
    <w:rsid w:val="4FE164CE"/>
    <w:rsid w:val="5050EC8A"/>
    <w:rsid w:val="5053EC48"/>
    <w:rsid w:val="50645BC5"/>
    <w:rsid w:val="509E10BB"/>
    <w:rsid w:val="50ED3700"/>
    <w:rsid w:val="50F0B06B"/>
    <w:rsid w:val="515DDA54"/>
    <w:rsid w:val="51DC936B"/>
    <w:rsid w:val="526D49A0"/>
    <w:rsid w:val="528247D2"/>
    <w:rsid w:val="540789A6"/>
    <w:rsid w:val="5424771C"/>
    <w:rsid w:val="54967BED"/>
    <w:rsid w:val="55AA4FC4"/>
    <w:rsid w:val="55E5ECFB"/>
    <w:rsid w:val="5611CF3B"/>
    <w:rsid w:val="562E2A2E"/>
    <w:rsid w:val="563AFDA6"/>
    <w:rsid w:val="56980B4E"/>
    <w:rsid w:val="56BBA421"/>
    <w:rsid w:val="56CE21CF"/>
    <w:rsid w:val="5759B59A"/>
    <w:rsid w:val="578C57E7"/>
    <w:rsid w:val="5964081D"/>
    <w:rsid w:val="5B391B28"/>
    <w:rsid w:val="60EF00CB"/>
    <w:rsid w:val="60F995BB"/>
    <w:rsid w:val="61498C2C"/>
    <w:rsid w:val="61B998D5"/>
    <w:rsid w:val="62C948A1"/>
    <w:rsid w:val="6312B4B2"/>
    <w:rsid w:val="631B7232"/>
    <w:rsid w:val="633FAEEF"/>
    <w:rsid w:val="63DD71C5"/>
    <w:rsid w:val="641ED19D"/>
    <w:rsid w:val="650DF758"/>
    <w:rsid w:val="650E2AF3"/>
    <w:rsid w:val="652A16A5"/>
    <w:rsid w:val="65B14318"/>
    <w:rsid w:val="65E8BCD8"/>
    <w:rsid w:val="6673DE33"/>
    <w:rsid w:val="6795FCAE"/>
    <w:rsid w:val="67DC139E"/>
    <w:rsid w:val="67DED5E6"/>
    <w:rsid w:val="67F21B8D"/>
    <w:rsid w:val="681CF0AE"/>
    <w:rsid w:val="6848CE32"/>
    <w:rsid w:val="689E515B"/>
    <w:rsid w:val="68B962F0"/>
    <w:rsid w:val="68ECE49E"/>
    <w:rsid w:val="694EF37D"/>
    <w:rsid w:val="6A15C07F"/>
    <w:rsid w:val="6AEB3255"/>
    <w:rsid w:val="6B4DCF96"/>
    <w:rsid w:val="6BADDFDE"/>
    <w:rsid w:val="6BF7A7FE"/>
    <w:rsid w:val="6D16EF5C"/>
    <w:rsid w:val="6D78F00B"/>
    <w:rsid w:val="6DBA383B"/>
    <w:rsid w:val="6DBF5F02"/>
    <w:rsid w:val="6E5A4844"/>
    <w:rsid w:val="6F349788"/>
    <w:rsid w:val="6F9C9DF2"/>
    <w:rsid w:val="713B1AB7"/>
    <w:rsid w:val="717DDA2A"/>
    <w:rsid w:val="71BE77CC"/>
    <w:rsid w:val="71FFEEB3"/>
    <w:rsid w:val="7237BABE"/>
    <w:rsid w:val="73ED0775"/>
    <w:rsid w:val="748D38D0"/>
    <w:rsid w:val="74F72666"/>
    <w:rsid w:val="75BA43D0"/>
    <w:rsid w:val="76F95D87"/>
    <w:rsid w:val="7870FD89"/>
    <w:rsid w:val="79D542FF"/>
    <w:rsid w:val="7A05E121"/>
    <w:rsid w:val="7A2E2AD5"/>
    <w:rsid w:val="7B0249FB"/>
    <w:rsid w:val="7B21DBBE"/>
    <w:rsid w:val="7BC06183"/>
    <w:rsid w:val="7C917B56"/>
    <w:rsid w:val="7D4993BE"/>
    <w:rsid w:val="7D59C8C9"/>
    <w:rsid w:val="7E42E4EE"/>
    <w:rsid w:val="7E9E3EA2"/>
    <w:rsid w:val="7F71B075"/>
    <w:rsid w:val="7F7F1C1B"/>
    <w:rsid w:val="7FE885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63AE"/>
  <w15:docId w15:val="{199B49E9-B722-4335-AE86-120E9788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30753A"/>
    <w:pPr>
      <w:tabs>
        <w:tab w:val="center" w:pos="4680"/>
        <w:tab w:val="right" w:pos="9360"/>
      </w:tabs>
    </w:pPr>
  </w:style>
  <w:style w:type="character" w:customStyle="1" w:styleId="HeaderChar">
    <w:name w:val="Header Char"/>
    <w:basedOn w:val="DefaultParagraphFont"/>
    <w:link w:val="Header"/>
    <w:uiPriority w:val="99"/>
    <w:rsid w:val="0030753A"/>
  </w:style>
  <w:style w:type="paragraph" w:styleId="Footer">
    <w:name w:val="footer"/>
    <w:basedOn w:val="Normal"/>
    <w:link w:val="FooterChar"/>
    <w:uiPriority w:val="99"/>
    <w:unhideWhenUsed/>
    <w:rsid w:val="0030753A"/>
    <w:pPr>
      <w:tabs>
        <w:tab w:val="center" w:pos="4680"/>
        <w:tab w:val="right" w:pos="9360"/>
      </w:tabs>
    </w:pPr>
  </w:style>
  <w:style w:type="character" w:customStyle="1" w:styleId="FooterChar">
    <w:name w:val="Footer Char"/>
    <w:basedOn w:val="DefaultParagraphFont"/>
    <w:link w:val="Footer"/>
    <w:uiPriority w:val="99"/>
    <w:rsid w:val="0030753A"/>
  </w:style>
  <w:style w:type="character" w:styleId="Hyperlink">
    <w:name w:val="Hyperlink"/>
    <w:basedOn w:val="DefaultParagraphFont"/>
    <w:uiPriority w:val="99"/>
    <w:unhideWhenUsed/>
    <w:rsid w:val="0030753A"/>
    <w:rPr>
      <w:color w:val="0000FF"/>
      <w:u w:val="single"/>
    </w:rPr>
  </w:style>
  <w:style w:type="character" w:styleId="CommentReference">
    <w:name w:val="annotation reference"/>
    <w:basedOn w:val="DefaultParagraphFont"/>
    <w:uiPriority w:val="99"/>
    <w:semiHidden/>
    <w:unhideWhenUsed/>
    <w:rsid w:val="00E94D6F"/>
    <w:rPr>
      <w:sz w:val="16"/>
      <w:szCs w:val="16"/>
    </w:rPr>
  </w:style>
  <w:style w:type="paragraph" w:styleId="CommentText">
    <w:name w:val="annotation text"/>
    <w:basedOn w:val="Normal"/>
    <w:link w:val="CommentTextChar"/>
    <w:uiPriority w:val="99"/>
    <w:semiHidden/>
    <w:unhideWhenUsed/>
    <w:rsid w:val="00E94D6F"/>
    <w:rPr>
      <w:sz w:val="20"/>
      <w:szCs w:val="20"/>
    </w:rPr>
  </w:style>
  <w:style w:type="character" w:customStyle="1" w:styleId="CommentTextChar">
    <w:name w:val="Comment Text Char"/>
    <w:basedOn w:val="DefaultParagraphFont"/>
    <w:link w:val="CommentText"/>
    <w:uiPriority w:val="99"/>
    <w:semiHidden/>
    <w:rsid w:val="00E94D6F"/>
    <w:rPr>
      <w:sz w:val="20"/>
      <w:szCs w:val="20"/>
    </w:rPr>
  </w:style>
  <w:style w:type="paragraph" w:styleId="CommentSubject">
    <w:name w:val="annotation subject"/>
    <w:basedOn w:val="CommentText"/>
    <w:next w:val="CommentText"/>
    <w:link w:val="CommentSubjectChar"/>
    <w:uiPriority w:val="99"/>
    <w:semiHidden/>
    <w:unhideWhenUsed/>
    <w:rsid w:val="00E94D6F"/>
    <w:rPr>
      <w:b/>
      <w:bCs/>
    </w:rPr>
  </w:style>
  <w:style w:type="character" w:customStyle="1" w:styleId="CommentSubjectChar">
    <w:name w:val="Comment Subject Char"/>
    <w:basedOn w:val="CommentTextChar"/>
    <w:link w:val="CommentSubject"/>
    <w:uiPriority w:val="99"/>
    <w:semiHidden/>
    <w:rsid w:val="00E94D6F"/>
    <w:rPr>
      <w:b/>
      <w:bCs/>
      <w:sz w:val="20"/>
      <w:szCs w:val="20"/>
    </w:rPr>
  </w:style>
  <w:style w:type="character" w:styleId="Mention">
    <w:name w:val="Mention"/>
    <w:basedOn w:val="DefaultParagraphFont"/>
    <w:uiPriority w:val="99"/>
    <w:unhideWhenUsed/>
    <w:rsid w:val="00E94D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victrix-pro-bfg-reloaded-wireless-controller?utm_medium=pr&amp;utm_campaign=TB_VictrixProBFGReloaded_2025_ECM_NPIPOALL" TargetMode="External"/><Relationship Id="rId18" Type="http://schemas.openxmlformats.org/officeDocument/2006/relationships/hyperlink" Target="https://www.turtlebeach.com" TargetMode="External"/><Relationship Id="rId26" Type="http://schemas.openxmlformats.org/officeDocument/2006/relationships/hyperlink" Target="https://www.instagram.com/victrixpro/" TargetMode="External"/><Relationship Id="rId39" Type="http://schemas.openxmlformats.org/officeDocument/2006/relationships/footer" Target="footer2.xml"/><Relationship Id="rId21" Type="http://schemas.openxmlformats.org/officeDocument/2006/relationships/hyperlink" Target="https://www.instagram.com/turtlebeach" TargetMode="External"/><Relationship Id="rId34" Type="http://schemas.openxmlformats.org/officeDocument/2006/relationships/hyperlink" Target="mailto:keith.hennessey@turtlebeach.com" TargetMode="External"/><Relationship Id="rId42" Type="http://schemas.microsoft.com/office/2020/10/relationships/intelligence" Target="intelligence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p1st.com/news/the-victrix-pro-bfg-controller-better-with-new-reloaded-version" TargetMode="External"/><Relationship Id="rId20" Type="http://schemas.openxmlformats.org/officeDocument/2006/relationships/hyperlink" Target="https://www.tiktok.com/@turtlebeach?lang=en" TargetMode="External"/><Relationship Id="rId29" Type="http://schemas.openxmlformats.org/officeDocument/2006/relationships/hyperlink" Target="https://corp.turtlebeach.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victrix-pro-bfg-reloaded-wireless-controller?utm_medium=pr&amp;utm_campaign=TB_VictrixProBFGReloaded_2025_ECM_NPIPOALL" TargetMode="External"/><Relationship Id="rId24" Type="http://schemas.openxmlformats.org/officeDocument/2006/relationships/hyperlink" Target="https://www.turtlebeach.com/pages/victrix-pro" TargetMode="External"/><Relationship Id="rId32" Type="http://schemas.openxmlformats.org/officeDocument/2006/relationships/hyperlink" Target="mailto:eric@step-3.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omsguide.com/gaming/gaming-peripherals/ive-finally-found-a-ps5-controller-thats-better-than-the-dualsense-and-no-its-not-the-dualsense-edge" TargetMode="External"/><Relationship Id="rId23" Type="http://schemas.openxmlformats.org/officeDocument/2006/relationships/hyperlink" Target="https://www.youtube.com/user/TurtleBeachVideos" TargetMode="External"/><Relationship Id="rId28" Type="http://schemas.openxmlformats.org/officeDocument/2006/relationships/hyperlink" Target="https://www.youtube.com/@VictrixPro" TargetMode="External"/><Relationship Id="rId36" Type="http://schemas.openxmlformats.org/officeDocument/2006/relationships/header" Target="header1.xml"/><Relationship Id="rId10" Type="http://schemas.openxmlformats.org/officeDocument/2006/relationships/hyperlink" Target="https://www.turtlebeach.com/pages/victrix-pro" TargetMode="External"/><Relationship Id="rId19" Type="http://schemas.openxmlformats.org/officeDocument/2006/relationships/hyperlink" Target="https://www.turtlebeach.com/" TargetMode="External"/><Relationship Id="rId31" Type="http://schemas.openxmlformats.org/officeDocument/2006/relationships/hyperlink" Target="https://www.trustpilot.com/review/www.turtlebeach.com" TargetMode="External"/><Relationship Id="rId4" Type="http://schemas.openxmlformats.org/officeDocument/2006/relationships/styles" Target="styles.xml"/><Relationship Id="rId9" Type="http://schemas.openxmlformats.org/officeDocument/2006/relationships/hyperlink" Target="https://corp.turtlebeach.com" TargetMode="External"/><Relationship Id="rId14" Type="http://schemas.openxmlformats.org/officeDocument/2006/relationships/hyperlink" Target="https://www.techradar.com/gaming/victrix-pro-bfg-reloaded-review" TargetMode="External"/><Relationship Id="rId22" Type="http://schemas.openxmlformats.org/officeDocument/2006/relationships/hyperlink" Target="https://www.facebook.com/turtlebeach" TargetMode="External"/><Relationship Id="rId27" Type="http://schemas.openxmlformats.org/officeDocument/2006/relationships/hyperlink" Target="https://www.facebook.com/VictrixPro/" TargetMode="External"/><Relationship Id="rId30" Type="http://schemas.openxmlformats.org/officeDocument/2006/relationships/hyperlink" Target="https://www.turtlebeach.com/" TargetMode="External"/><Relationship Id="rId35" Type="http://schemas.openxmlformats.org/officeDocument/2006/relationships/hyperlink" Target="mailto:TBCH@icrinc.com" TargetMode="Externa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turtlebeach.com/products/victrix-pro-bfg-reloaded-wireless-controller?utm_medium=pr&amp;utm_campaign=TB_VictrixProBFGReloaded_2025_ECM_NPIPOALL" TargetMode="External"/><Relationship Id="rId17" Type="http://schemas.openxmlformats.org/officeDocument/2006/relationships/hyperlink" Target="http://turtlebeach.com" TargetMode="External"/><Relationship Id="rId25" Type="http://schemas.openxmlformats.org/officeDocument/2006/relationships/hyperlink" Target="https://x.com/VictrixPro" TargetMode="External"/><Relationship Id="rId33" Type="http://schemas.openxmlformats.org/officeDocument/2006/relationships/hyperlink" Target="mailto:maclean.marshall@turtlebeach.com"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b61f548f116f8d0711bd2d50aed56e3b">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69fc37ece11c41b750999eda9fc62e9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CAE6D-DA32-4E60-A418-CCF1B472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9370B8-2495-454B-9E96-DDD5CB303650}">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3.xml><?xml version="1.0" encoding="utf-8"?>
<ds:datastoreItem xmlns:ds="http://schemas.openxmlformats.org/officeDocument/2006/customXml" ds:itemID="{B762C20F-971C-4606-B1F3-0E98956FCF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1631</Words>
  <Characters>9800</Characters>
  <Application>Microsoft Office Word</Application>
  <DocSecurity>0</DocSecurity>
  <Lines>181</Lines>
  <Paragraphs>42</Paragraphs>
  <ScaleCrop>false</ScaleCrop>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Lehr</dc:creator>
  <cp:keywords/>
  <cp:lastModifiedBy>Maclean Marshall</cp:lastModifiedBy>
  <cp:revision>59</cp:revision>
  <dcterms:created xsi:type="dcterms:W3CDTF">2025-08-27T20:10:00Z</dcterms:created>
  <dcterms:modified xsi:type="dcterms:W3CDTF">2025-09-26T16:57:00Z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docLang">
    <vt:lpwstr>en</vt:lpwstr>
  </property>
  <property fmtid="{D5CDD505-2E9C-101B-9397-08002B2CF9AE}" pid="4" name="MediaServiceImageTags">
    <vt:lpwstr/>
  </property>
</Properties>
</file>