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2347F" w14:textId="2D50DED7" w:rsidR="00B450F6" w:rsidRDefault="00BF0F62" w:rsidP="00E21F2F">
      <w:pPr>
        <w:jc w:val="center"/>
        <w:rPr>
          <w:rFonts w:ascii="Palatino Linotype" w:eastAsia="Palatino Linotype" w:hAnsi="Palatino Linotype" w:cs="Palatino Linotype"/>
          <w:b/>
          <w:bCs/>
        </w:rPr>
      </w:pPr>
      <w:r w:rsidRPr="31ACE647">
        <w:rPr>
          <w:rFonts w:ascii="Palatino Linotype" w:eastAsia="Palatino Linotype" w:hAnsi="Palatino Linotype" w:cs="Palatino Linotype"/>
          <w:b/>
          <w:bCs/>
        </w:rPr>
        <w:t xml:space="preserve">TURTLE BEACH </w:t>
      </w:r>
      <w:r w:rsidR="00E21F2F">
        <w:rPr>
          <w:rFonts w:ascii="Palatino Linotype" w:eastAsia="Palatino Linotype" w:hAnsi="Palatino Linotype" w:cs="Palatino Linotype"/>
          <w:b/>
          <w:bCs/>
        </w:rPr>
        <w:t xml:space="preserve">LAUNCHES A </w:t>
      </w:r>
      <w:r w:rsidR="009D36CC">
        <w:rPr>
          <w:rFonts w:ascii="Palatino Linotype" w:eastAsia="Palatino Linotype" w:hAnsi="Palatino Linotype" w:cs="Palatino Linotype"/>
          <w:b/>
          <w:bCs/>
        </w:rPr>
        <w:t xml:space="preserve">WAVE </w:t>
      </w:r>
      <w:r w:rsidR="00E21F2F">
        <w:rPr>
          <w:rFonts w:ascii="Palatino Linotype" w:eastAsia="Palatino Linotype" w:hAnsi="Palatino Linotype" w:cs="Palatino Linotype"/>
          <w:b/>
          <w:bCs/>
        </w:rPr>
        <w:t xml:space="preserve">OF OFFICIALLY LICENSED NINTENDO SWITCH 2 GAMING ACCESSORIES FOR THE HOLIDAYS </w:t>
      </w:r>
    </w:p>
    <w:p w14:paraId="5DAB6C7B" w14:textId="77777777" w:rsidR="00B450F6" w:rsidRDefault="00B450F6">
      <w:pPr>
        <w:jc w:val="center"/>
        <w:rPr>
          <w:rFonts w:ascii="Palatino Linotype" w:eastAsia="Palatino Linotype" w:hAnsi="Palatino Linotype" w:cs="Palatino Linotype"/>
          <w:b/>
        </w:rPr>
      </w:pPr>
    </w:p>
    <w:p w14:paraId="44836B2B" w14:textId="50F9B13C" w:rsidR="00B450F6" w:rsidRDefault="5698E129" w:rsidP="15ECE760">
      <w:pPr>
        <w:jc w:val="center"/>
        <w:rPr>
          <w:rFonts w:ascii="Palatino Linotype" w:eastAsia="Palatino Linotype" w:hAnsi="Palatino Linotype" w:cs="Palatino Linotype"/>
          <w:i/>
          <w:iCs/>
        </w:rPr>
      </w:pPr>
      <w:r w:rsidRPr="15ECE760">
        <w:rPr>
          <w:rFonts w:ascii="Palatino Linotype" w:eastAsia="Palatino Linotype" w:hAnsi="Palatino Linotype" w:cs="Palatino Linotype"/>
          <w:i/>
          <w:iCs/>
        </w:rPr>
        <w:t>Turtle Beach Unveils a New Rematch Wireless Controller</w:t>
      </w:r>
      <w:r w:rsidR="00DC78A9">
        <w:rPr>
          <w:rFonts w:ascii="Palatino Linotype" w:eastAsia="Palatino Linotype" w:hAnsi="Palatino Linotype" w:cs="Palatino Linotype"/>
          <w:i/>
          <w:iCs/>
        </w:rPr>
        <w:t xml:space="preserve"> – Super Jump Mario Design</w:t>
      </w:r>
      <w:r w:rsidRPr="15ECE760">
        <w:rPr>
          <w:rFonts w:ascii="Palatino Linotype" w:eastAsia="Palatino Linotype" w:hAnsi="Palatino Linotype" w:cs="Palatino Linotype"/>
          <w:i/>
          <w:iCs/>
        </w:rPr>
        <w:t xml:space="preserve"> to its lineup of Officially Licensed Gaming Accessories for Nintendo Switch </w:t>
      </w:r>
      <w:r w:rsidR="36D9D5F4" w:rsidRPr="15ECE760">
        <w:rPr>
          <w:rFonts w:ascii="Palatino Linotype" w:eastAsia="Palatino Linotype" w:hAnsi="Palatino Linotype" w:cs="Palatino Linotype"/>
          <w:i/>
          <w:iCs/>
        </w:rPr>
        <w:t>2</w:t>
      </w:r>
      <w:r w:rsidR="00EE4078">
        <w:rPr>
          <w:rFonts w:ascii="Palatino Linotype" w:eastAsia="Palatino Linotype" w:hAnsi="Palatino Linotype" w:cs="Palatino Linotype"/>
          <w:i/>
          <w:iCs/>
        </w:rPr>
        <w:t xml:space="preserve"> – </w:t>
      </w:r>
      <w:r w:rsidR="6F0F8F7F" w:rsidRPr="15ECE760">
        <w:rPr>
          <w:rFonts w:ascii="Palatino Linotype" w:eastAsia="Palatino Linotype" w:hAnsi="Palatino Linotype" w:cs="Palatino Linotype"/>
          <w:i/>
          <w:iCs/>
        </w:rPr>
        <w:t>Launching Dec. 12</w:t>
      </w:r>
    </w:p>
    <w:p w14:paraId="6A05A809" w14:textId="77777777" w:rsidR="00B450F6" w:rsidRDefault="00B450F6">
      <w:pPr>
        <w:rPr>
          <w:rFonts w:ascii="Palatino Linotype" w:eastAsia="Palatino Linotype" w:hAnsi="Palatino Linotype" w:cs="Palatino Linotype"/>
        </w:rPr>
      </w:pPr>
    </w:p>
    <w:p w14:paraId="21363AA1" w14:textId="77F56D69" w:rsidR="006512F9" w:rsidRDefault="00BF0F62" w:rsidP="2DF59A72">
      <w:pPr>
        <w:spacing w:line="360" w:lineRule="auto"/>
        <w:jc w:val="both"/>
        <w:rPr>
          <w:rFonts w:ascii="Palatino Linotype" w:eastAsia="Palatino Linotype" w:hAnsi="Palatino Linotype" w:cs="Palatino Linotype"/>
        </w:rPr>
      </w:pPr>
      <w:bookmarkStart w:id="0" w:name="_5iit9pw8y0ob"/>
      <w:bookmarkEnd w:id="0"/>
      <w:r w:rsidRPr="3E419BA3">
        <w:rPr>
          <w:rFonts w:ascii="Palatino Linotype" w:eastAsia="Palatino Linotype" w:hAnsi="Palatino Linotype" w:cs="Palatino Linotype"/>
          <w:color w:val="333333"/>
          <w:highlight w:val="white"/>
        </w:rPr>
        <w:t xml:space="preserve">San Diego, CA – </w:t>
      </w:r>
      <w:r w:rsidR="00E21F2F" w:rsidRPr="3E419BA3">
        <w:rPr>
          <w:rFonts w:ascii="Palatino Linotype" w:eastAsia="Palatino Linotype" w:hAnsi="Palatino Linotype" w:cs="Palatino Linotype"/>
          <w:color w:val="333333"/>
          <w:highlight w:val="white"/>
        </w:rPr>
        <w:t>December</w:t>
      </w:r>
      <w:r w:rsidRPr="3E419BA3">
        <w:rPr>
          <w:rFonts w:ascii="Palatino Linotype" w:eastAsia="Palatino Linotype" w:hAnsi="Palatino Linotype" w:cs="Palatino Linotype"/>
          <w:color w:val="333333"/>
          <w:highlight w:val="white"/>
        </w:rPr>
        <w:t xml:space="preserve"> </w:t>
      </w:r>
      <w:r w:rsidR="00464ADA">
        <w:rPr>
          <w:rFonts w:ascii="Palatino Linotype" w:eastAsia="Palatino Linotype" w:hAnsi="Palatino Linotype" w:cs="Palatino Linotype"/>
          <w:color w:val="333333"/>
        </w:rPr>
        <w:t>3</w:t>
      </w:r>
      <w:r w:rsidRPr="3E419BA3">
        <w:rPr>
          <w:rFonts w:ascii="Palatino Linotype" w:eastAsia="Palatino Linotype" w:hAnsi="Palatino Linotype" w:cs="Palatino Linotype"/>
          <w:color w:val="333333"/>
          <w:highlight w:val="white"/>
        </w:rPr>
        <w:t xml:space="preserve">, 2025 – Leading gaming accessories maker </w:t>
      </w:r>
      <w:hyperlink r:id="rId10">
        <w:r w:rsidRPr="3E419BA3">
          <w:rPr>
            <w:rFonts w:ascii="Palatino Linotype" w:eastAsia="Palatino Linotype" w:hAnsi="Palatino Linotype" w:cs="Palatino Linotype"/>
            <w:color w:val="0000FF"/>
            <w:highlight w:val="white"/>
            <w:u w:val="single"/>
          </w:rPr>
          <w:t>Turtle Beach Corporation</w:t>
        </w:r>
      </w:hyperlink>
      <w:r w:rsidRPr="3E419BA3">
        <w:rPr>
          <w:rFonts w:ascii="Palatino Linotype" w:eastAsia="Palatino Linotype" w:hAnsi="Palatino Linotype" w:cs="Palatino Linotype"/>
          <w:color w:val="333333"/>
          <w:highlight w:val="white"/>
        </w:rPr>
        <w:t xml:space="preserve"> (Nasdaq: TBCH) </w:t>
      </w:r>
      <w:r w:rsidR="00E21F2F" w:rsidRPr="3E419BA3">
        <w:rPr>
          <w:rFonts w:ascii="Palatino Linotype" w:eastAsia="Palatino Linotype" w:hAnsi="Palatino Linotype" w:cs="Palatino Linotype"/>
          <w:color w:val="333333"/>
        </w:rPr>
        <w:t xml:space="preserve">today </w:t>
      </w:r>
      <w:r w:rsidRPr="3E419BA3">
        <w:rPr>
          <w:rFonts w:ascii="Palatino Linotype" w:eastAsia="Palatino Linotype" w:hAnsi="Palatino Linotype" w:cs="Palatino Linotype"/>
        </w:rPr>
        <w:t xml:space="preserve">announced its </w:t>
      </w:r>
      <w:r w:rsidR="00E21F2F" w:rsidRPr="3E419BA3">
        <w:rPr>
          <w:rFonts w:ascii="Palatino Linotype" w:eastAsia="Palatino Linotype" w:hAnsi="Palatino Linotype" w:cs="Palatino Linotype"/>
        </w:rPr>
        <w:t>2025 catalogue of officially licensed gaming headsets,</w:t>
      </w:r>
      <w:r w:rsidRPr="3E419BA3">
        <w:rPr>
          <w:rFonts w:ascii="Palatino Linotype" w:eastAsia="Palatino Linotype" w:hAnsi="Palatino Linotype" w:cs="Palatino Linotype"/>
        </w:rPr>
        <w:t xml:space="preserve"> controllers</w:t>
      </w:r>
      <w:r w:rsidR="00E21F2F" w:rsidRPr="3E419BA3">
        <w:rPr>
          <w:rFonts w:ascii="Palatino Linotype" w:eastAsia="Palatino Linotype" w:hAnsi="Palatino Linotype" w:cs="Palatino Linotype"/>
        </w:rPr>
        <w:t xml:space="preserve">, and </w:t>
      </w:r>
      <w:r w:rsidR="0000354B">
        <w:rPr>
          <w:rFonts w:ascii="Palatino Linotype" w:eastAsia="Palatino Linotype" w:hAnsi="Palatino Linotype" w:cs="Palatino Linotype"/>
        </w:rPr>
        <w:t>other gear</w:t>
      </w:r>
      <w:r w:rsidR="00E21F2F" w:rsidRPr="3E419BA3">
        <w:rPr>
          <w:rFonts w:ascii="Palatino Linotype" w:eastAsia="Palatino Linotype" w:hAnsi="Palatino Linotype" w:cs="Palatino Linotype"/>
        </w:rPr>
        <w:t xml:space="preserve"> </w:t>
      </w:r>
      <w:r w:rsidR="00E50F98" w:rsidRPr="3E419BA3">
        <w:rPr>
          <w:rFonts w:ascii="Palatino Linotype" w:eastAsia="Palatino Linotype" w:hAnsi="Palatino Linotype" w:cs="Palatino Linotype"/>
        </w:rPr>
        <w:t xml:space="preserve">for Nintendo Switch™ 2 </w:t>
      </w:r>
      <w:r w:rsidR="00B26EEA">
        <w:rPr>
          <w:rFonts w:ascii="Palatino Linotype" w:eastAsia="Palatino Linotype" w:hAnsi="Palatino Linotype" w:cs="Palatino Linotype"/>
        </w:rPr>
        <w:t>has begun launching</w:t>
      </w:r>
      <w:r w:rsidR="00E21F2F" w:rsidRPr="3E419BA3">
        <w:rPr>
          <w:rFonts w:ascii="Palatino Linotype" w:eastAsia="Palatino Linotype" w:hAnsi="Palatino Linotype" w:cs="Palatino Linotype"/>
        </w:rPr>
        <w:t xml:space="preserve"> at </w:t>
      </w:r>
      <w:hyperlink r:id="rId11">
        <w:r w:rsidR="39CCFCE6" w:rsidRPr="3E419BA3">
          <w:rPr>
            <w:rStyle w:val="Hyperlink"/>
            <w:rFonts w:ascii="Palatino Linotype" w:eastAsia="Palatino Linotype" w:hAnsi="Palatino Linotype" w:cs="Palatino Linotype"/>
          </w:rPr>
          <w:t>www.turtlebeach.com</w:t>
        </w:r>
      </w:hyperlink>
      <w:r w:rsidR="5FD4E33E" w:rsidRPr="2DF59A72">
        <w:rPr>
          <w:rFonts w:ascii="Palatino Linotype" w:eastAsia="Palatino Linotype" w:hAnsi="Palatino Linotype" w:cs="Palatino Linotype"/>
        </w:rPr>
        <w:t xml:space="preserve"> and </w:t>
      </w:r>
      <w:r w:rsidR="5698E129" w:rsidRPr="2DF59A72">
        <w:rPr>
          <w:rFonts w:ascii="Palatino Linotype" w:eastAsia="Palatino Linotype" w:hAnsi="Palatino Linotype" w:cs="Palatino Linotype"/>
        </w:rPr>
        <w:t>participating retailers worldwide</w:t>
      </w:r>
      <w:r w:rsidR="4946DB64" w:rsidRPr="2DF59A72">
        <w:rPr>
          <w:rFonts w:ascii="Palatino Linotype" w:eastAsia="Palatino Linotype" w:hAnsi="Palatino Linotype" w:cs="Palatino Linotype"/>
        </w:rPr>
        <w:t>.</w:t>
      </w:r>
      <w:r w:rsidR="33FF7211" w:rsidRPr="2DF59A72">
        <w:rPr>
          <w:rFonts w:ascii="Palatino Linotype" w:eastAsia="Palatino Linotype" w:hAnsi="Palatino Linotype" w:cs="Palatino Linotype"/>
        </w:rPr>
        <w:t xml:space="preserve"> </w:t>
      </w:r>
      <w:r w:rsidR="003E08B5">
        <w:rPr>
          <w:rFonts w:ascii="Palatino Linotype" w:eastAsia="Palatino Linotype" w:hAnsi="Palatino Linotype" w:cs="Palatino Linotype"/>
        </w:rPr>
        <w:t>To</w:t>
      </w:r>
      <w:r w:rsidR="2D3876FB" w:rsidRPr="2DF59A72">
        <w:rPr>
          <w:rFonts w:ascii="Palatino Linotype" w:eastAsia="Palatino Linotype" w:hAnsi="Palatino Linotype" w:cs="Palatino Linotype"/>
        </w:rPr>
        <w:t xml:space="preserve"> celebrat</w:t>
      </w:r>
      <w:r w:rsidR="003E08B5">
        <w:rPr>
          <w:rFonts w:ascii="Palatino Linotype" w:eastAsia="Palatino Linotype" w:hAnsi="Palatino Linotype" w:cs="Palatino Linotype"/>
        </w:rPr>
        <w:t>e</w:t>
      </w:r>
      <w:r w:rsidR="2D3876FB" w:rsidRPr="2DF59A72">
        <w:rPr>
          <w:rFonts w:ascii="Palatino Linotype" w:eastAsia="Palatino Linotype" w:hAnsi="Palatino Linotype" w:cs="Palatino Linotype"/>
        </w:rPr>
        <w:t xml:space="preserve"> </w:t>
      </w:r>
      <w:r w:rsidR="003E08B5">
        <w:rPr>
          <w:rFonts w:ascii="Palatino Linotype" w:eastAsia="Palatino Linotype" w:hAnsi="Palatino Linotype" w:cs="Palatino Linotype"/>
        </w:rPr>
        <w:t>the launch of all the new Nintendo Switch 2 accessories</w:t>
      </w:r>
      <w:r w:rsidR="5698E129" w:rsidRPr="2DF59A72">
        <w:rPr>
          <w:rFonts w:ascii="Palatino Linotype" w:eastAsia="Palatino Linotype" w:hAnsi="Palatino Linotype" w:cs="Palatino Linotype"/>
        </w:rPr>
        <w:t>, Turtle Beach</w:t>
      </w:r>
      <w:r w:rsidR="5392101A" w:rsidRPr="2DF59A72">
        <w:rPr>
          <w:rFonts w:ascii="Palatino Linotype" w:eastAsia="Palatino Linotype" w:hAnsi="Palatino Linotype" w:cs="Palatino Linotype"/>
        </w:rPr>
        <w:t xml:space="preserve"> </w:t>
      </w:r>
      <w:r w:rsidR="5698E129" w:rsidRPr="2DF59A72">
        <w:rPr>
          <w:rFonts w:ascii="Palatino Linotype" w:eastAsia="Palatino Linotype" w:hAnsi="Palatino Linotype" w:cs="Palatino Linotype"/>
        </w:rPr>
        <w:t xml:space="preserve">unveiled </w:t>
      </w:r>
      <w:r w:rsidR="49E972A8" w:rsidRPr="2DF59A72">
        <w:rPr>
          <w:rFonts w:ascii="Palatino Linotype" w:eastAsia="Palatino Linotype" w:hAnsi="Palatino Linotype" w:cs="Palatino Linotype"/>
        </w:rPr>
        <w:t>an additional new</w:t>
      </w:r>
      <w:r w:rsidR="2B6052A6" w:rsidRPr="2DF59A72">
        <w:rPr>
          <w:rFonts w:ascii="Palatino Linotype" w:eastAsia="Palatino Linotype" w:hAnsi="Palatino Linotype" w:cs="Palatino Linotype"/>
        </w:rPr>
        <w:t xml:space="preserve"> </w:t>
      </w:r>
      <w:r w:rsidR="2B6052A6" w:rsidRPr="00A94C40">
        <w:rPr>
          <w:rFonts w:ascii="Palatino Linotype" w:eastAsia="Palatino Linotype" w:hAnsi="Palatino Linotype" w:cs="Palatino Linotype"/>
          <w:b/>
          <w:bCs/>
          <w:i/>
          <w:iCs/>
        </w:rPr>
        <w:t>Turtle Beach</w:t>
      </w:r>
      <w:r w:rsidR="2B6052A6" w:rsidRPr="00A94C40">
        <w:rPr>
          <w:rFonts w:ascii="Palatino Linotype" w:eastAsia="Palatino Linotype" w:hAnsi="Palatino Linotype" w:cs="Palatino Linotype"/>
          <w:b/>
          <w:bCs/>
          <w:i/>
          <w:iCs/>
          <w:vertAlign w:val="superscript"/>
        </w:rPr>
        <w:t>®</w:t>
      </w:r>
      <w:r w:rsidR="5698E129" w:rsidRPr="00A94C40">
        <w:rPr>
          <w:rFonts w:ascii="Palatino Linotype" w:eastAsia="Palatino Linotype" w:hAnsi="Palatino Linotype" w:cs="Palatino Linotype"/>
          <w:b/>
          <w:bCs/>
          <w:i/>
          <w:iCs/>
        </w:rPr>
        <w:t xml:space="preserve"> </w:t>
      </w:r>
      <w:r w:rsidR="2D3876FB" w:rsidRPr="00A94C40">
        <w:rPr>
          <w:rFonts w:ascii="Palatino Linotype" w:eastAsia="Palatino Linotype" w:hAnsi="Palatino Linotype" w:cs="Palatino Linotype"/>
          <w:b/>
          <w:bCs/>
          <w:i/>
          <w:iCs/>
        </w:rPr>
        <w:t xml:space="preserve">Rematch™ Wireless Controller for Nintendo Switch </w:t>
      </w:r>
      <w:r w:rsidR="2A6A4D3E" w:rsidRPr="00A94C40">
        <w:rPr>
          <w:rFonts w:ascii="Palatino Linotype" w:eastAsia="Palatino Linotype" w:hAnsi="Palatino Linotype" w:cs="Palatino Linotype"/>
          <w:b/>
          <w:bCs/>
          <w:i/>
          <w:iCs/>
        </w:rPr>
        <w:t xml:space="preserve">2 </w:t>
      </w:r>
      <w:r w:rsidR="2D3876FB" w:rsidRPr="00A94C40">
        <w:rPr>
          <w:rFonts w:ascii="Palatino Linotype" w:eastAsia="Palatino Linotype" w:hAnsi="Palatino Linotype" w:cs="Palatino Linotype"/>
          <w:b/>
          <w:bCs/>
          <w:i/>
          <w:iCs/>
        </w:rPr>
        <w:t xml:space="preserve">- </w:t>
      </w:r>
      <w:r w:rsidR="5698E129" w:rsidRPr="00A94C40">
        <w:rPr>
          <w:rFonts w:ascii="Palatino Linotype" w:eastAsia="Palatino Linotype" w:hAnsi="Palatino Linotype" w:cs="Palatino Linotype"/>
          <w:b/>
          <w:bCs/>
          <w:i/>
          <w:iCs/>
        </w:rPr>
        <w:t>Super Jump Mari</w:t>
      </w:r>
      <w:r w:rsidR="2D3876FB" w:rsidRPr="00A94C40">
        <w:rPr>
          <w:rFonts w:ascii="Palatino Linotype" w:eastAsia="Palatino Linotype" w:hAnsi="Palatino Linotype" w:cs="Palatino Linotype"/>
          <w:b/>
          <w:bCs/>
          <w:i/>
          <w:iCs/>
        </w:rPr>
        <w:t>o</w:t>
      </w:r>
      <w:r w:rsidR="2D3876FB" w:rsidRPr="2DF59A72">
        <w:rPr>
          <w:rFonts w:ascii="Palatino Linotype" w:eastAsia="Palatino Linotype" w:hAnsi="Palatino Linotype" w:cs="Palatino Linotype"/>
        </w:rPr>
        <w:t xml:space="preserve"> design</w:t>
      </w:r>
      <w:r w:rsidR="1497FEDB" w:rsidRPr="2DF59A72">
        <w:rPr>
          <w:rFonts w:ascii="Palatino Linotype" w:eastAsia="Palatino Linotype" w:hAnsi="Palatino Linotype" w:cs="Palatino Linotype"/>
        </w:rPr>
        <w:t xml:space="preserve">, </w:t>
      </w:r>
      <w:r w:rsidR="003E08B5">
        <w:rPr>
          <w:rFonts w:ascii="Palatino Linotype" w:eastAsia="Palatino Linotype" w:hAnsi="Palatino Linotype" w:cs="Palatino Linotype"/>
        </w:rPr>
        <w:t>available</w:t>
      </w:r>
      <w:r w:rsidR="1497FEDB" w:rsidRPr="2DF59A72">
        <w:rPr>
          <w:rFonts w:ascii="Palatino Linotype" w:eastAsia="Palatino Linotype" w:hAnsi="Palatino Linotype" w:cs="Palatino Linotype"/>
        </w:rPr>
        <w:t xml:space="preserve"> Dec. 12, 2025.</w:t>
      </w:r>
    </w:p>
    <w:p w14:paraId="31189A6A" w14:textId="01964747" w:rsidR="006512F9" w:rsidRDefault="006512F9" w:rsidP="2DF59A72">
      <w:pPr>
        <w:spacing w:line="360" w:lineRule="auto"/>
        <w:jc w:val="both"/>
        <w:rPr>
          <w:rFonts w:ascii="Palatino Linotype" w:eastAsia="Palatino Linotype" w:hAnsi="Palatino Linotype" w:cs="Palatino Linotype"/>
        </w:rPr>
      </w:pPr>
    </w:p>
    <w:p w14:paraId="170FE642" w14:textId="77777777" w:rsidR="00110A2A" w:rsidRDefault="00110A2A" w:rsidP="00110A2A">
      <w:pPr>
        <w:spacing w:line="360" w:lineRule="auto"/>
        <w:jc w:val="both"/>
        <w:rPr>
          <w:rFonts w:ascii="Palatino Linotype" w:eastAsia="Palatino Linotype" w:hAnsi="Palatino Linotype" w:cs="Palatino Linotype"/>
        </w:rPr>
      </w:pPr>
      <w:r w:rsidRPr="00022A0F">
        <w:rPr>
          <w:rFonts w:ascii="Palatino Linotype" w:eastAsia="Palatino Linotype" w:hAnsi="Palatino Linotype" w:cs="Palatino Linotype"/>
        </w:rPr>
        <w:t>“As we continue to broaden Turtle Beach’s business and portfolio, we’re proud to offer an expanding range of officially licensed gaming accessories for Nintendo Switch 2,” said Cris Keirn, CEO, Turtle Beach Corporation. “Working closely with our partners at Nintendo, we’ve designed exciting new gear for Nintendo Switch 2 that players will love, perfect for the holidays and beyond.”</w:t>
      </w:r>
    </w:p>
    <w:p w14:paraId="2E79F099" w14:textId="77777777" w:rsidR="00110A2A" w:rsidRDefault="00110A2A" w:rsidP="2DF59A72">
      <w:pPr>
        <w:spacing w:line="360" w:lineRule="auto"/>
        <w:jc w:val="both"/>
        <w:rPr>
          <w:rFonts w:ascii="Palatino Linotype" w:eastAsia="Palatino Linotype" w:hAnsi="Palatino Linotype" w:cs="Palatino Linotype"/>
        </w:rPr>
      </w:pPr>
    </w:p>
    <w:p w14:paraId="54CD3E03" w14:textId="765693B6" w:rsidR="006512F9" w:rsidRPr="00D724AC" w:rsidRDefault="00580B51" w:rsidP="00D724AC">
      <w:pPr>
        <w:spacing w:line="360" w:lineRule="auto"/>
        <w:jc w:val="both"/>
        <w:rPr>
          <w:rFonts w:ascii="Palatino Linotype" w:eastAsia="Palatino Linotype" w:hAnsi="Palatino Linotype" w:cs="Palatino Linotype"/>
          <w:b/>
          <w:bCs/>
          <w:i/>
          <w:iCs/>
          <w:color w:val="0000FF"/>
          <w:u w:val="single"/>
        </w:rPr>
      </w:pPr>
      <w:r w:rsidRPr="3E419BA3">
        <w:rPr>
          <w:rFonts w:ascii="Palatino Linotype" w:eastAsia="Palatino Linotype" w:hAnsi="Palatino Linotype" w:cs="Palatino Linotype"/>
        </w:rPr>
        <w:t>The full list of officially licensed gaming accessories for Nintendo Switch</w:t>
      </w:r>
      <w:r w:rsidR="00E50F98" w:rsidRPr="3E419BA3">
        <w:rPr>
          <w:rFonts w:ascii="Palatino Linotype" w:eastAsia="Palatino Linotype" w:hAnsi="Palatino Linotype" w:cs="Palatino Linotype"/>
        </w:rPr>
        <w:t xml:space="preserve"> 2</w:t>
      </w:r>
      <w:r w:rsidRPr="3E419BA3">
        <w:rPr>
          <w:rFonts w:ascii="Palatino Linotype" w:eastAsia="Palatino Linotype" w:hAnsi="Palatino Linotype" w:cs="Palatino Linotype"/>
        </w:rPr>
        <w:t xml:space="preserve"> begins with </w:t>
      </w:r>
      <w:r w:rsidR="00E21F2F" w:rsidRPr="3E419BA3">
        <w:rPr>
          <w:rFonts w:ascii="Palatino Linotype" w:eastAsia="Palatino Linotype" w:hAnsi="Palatino Linotype" w:cs="Palatino Linotype"/>
        </w:rPr>
        <w:t xml:space="preserve">the </w:t>
      </w:r>
      <w:hyperlink r:id="rId12">
        <w:r w:rsidR="00E21F2F" w:rsidRPr="3E419BA3">
          <w:rPr>
            <w:rStyle w:val="Hyperlink"/>
            <w:rFonts w:ascii="Palatino Linotype" w:eastAsia="Palatino Linotype" w:hAnsi="Palatino Linotype" w:cs="Palatino Linotype"/>
            <w:b/>
            <w:bCs/>
            <w:i/>
            <w:iCs/>
          </w:rPr>
          <w:t xml:space="preserve">Turtle Beach </w:t>
        </w:r>
        <w:proofErr w:type="spellStart"/>
        <w:r w:rsidR="00E21F2F" w:rsidRPr="3E419BA3">
          <w:rPr>
            <w:rStyle w:val="Hyperlink"/>
            <w:rFonts w:ascii="Palatino Linotype" w:eastAsia="Palatino Linotype" w:hAnsi="Palatino Linotype" w:cs="Palatino Linotype"/>
            <w:b/>
            <w:bCs/>
            <w:i/>
            <w:iCs/>
          </w:rPr>
          <w:t>Airlite</w:t>
        </w:r>
        <w:proofErr w:type="spellEnd"/>
        <w:r w:rsidR="00E50F98" w:rsidRPr="3E419BA3">
          <w:rPr>
            <w:rStyle w:val="Hyperlink"/>
            <w:rFonts w:ascii="Palatino Linotype" w:eastAsia="Palatino Linotype" w:hAnsi="Palatino Linotype" w:cs="Palatino Linotype"/>
            <w:b/>
            <w:bCs/>
            <w:i/>
            <w:iCs/>
          </w:rPr>
          <w:t>™</w:t>
        </w:r>
        <w:r w:rsidR="00E21F2F" w:rsidRPr="3E419BA3">
          <w:rPr>
            <w:rStyle w:val="Hyperlink"/>
            <w:rFonts w:ascii="Palatino Linotype" w:eastAsia="Palatino Linotype" w:hAnsi="Palatino Linotype" w:cs="Palatino Linotype"/>
            <w:b/>
            <w:bCs/>
            <w:i/>
            <w:iCs/>
          </w:rPr>
          <w:t xml:space="preserve"> Fit</w:t>
        </w:r>
      </w:hyperlink>
      <w:r w:rsidR="00E21F2F" w:rsidRPr="3E419BA3">
        <w:rPr>
          <w:rFonts w:ascii="Palatino Linotype" w:eastAsia="Palatino Linotype" w:hAnsi="Palatino Linotype" w:cs="Palatino Linotype"/>
        </w:rPr>
        <w:t xml:space="preserve"> and </w:t>
      </w:r>
      <w:hyperlink r:id="rId13">
        <w:r w:rsidR="00E21F2F" w:rsidRPr="3E419BA3">
          <w:rPr>
            <w:rStyle w:val="Hyperlink"/>
            <w:rFonts w:ascii="Palatino Linotype" w:eastAsia="Palatino Linotype" w:hAnsi="Palatino Linotype" w:cs="Palatino Linotype"/>
            <w:b/>
            <w:bCs/>
            <w:i/>
            <w:iCs/>
          </w:rPr>
          <w:t>Turtle Beach Recon</w:t>
        </w:r>
        <w:r w:rsidR="00E50F98" w:rsidRPr="3E419BA3">
          <w:rPr>
            <w:rStyle w:val="Hyperlink"/>
            <w:rFonts w:ascii="Palatino Linotype" w:eastAsia="Palatino Linotype" w:hAnsi="Palatino Linotype" w:cs="Palatino Linotype"/>
            <w:b/>
            <w:bCs/>
            <w:i/>
            <w:iCs/>
          </w:rPr>
          <w:t>™</w:t>
        </w:r>
        <w:r w:rsidR="00E21F2F" w:rsidRPr="3E419BA3">
          <w:rPr>
            <w:rStyle w:val="Hyperlink"/>
            <w:rFonts w:ascii="Palatino Linotype" w:eastAsia="Palatino Linotype" w:hAnsi="Palatino Linotype" w:cs="Palatino Linotype"/>
            <w:b/>
            <w:bCs/>
            <w:i/>
            <w:iCs/>
          </w:rPr>
          <w:t xml:space="preserve"> 70</w:t>
        </w:r>
      </w:hyperlink>
      <w:r w:rsidR="00E21F2F" w:rsidRPr="3E419BA3">
        <w:rPr>
          <w:rFonts w:ascii="Palatino Linotype" w:eastAsia="Palatino Linotype" w:hAnsi="Palatino Linotype" w:cs="Palatino Linotype"/>
        </w:rPr>
        <w:t xml:space="preserve"> </w:t>
      </w:r>
      <w:r w:rsidR="00E66FCB" w:rsidRPr="3E419BA3">
        <w:rPr>
          <w:rFonts w:ascii="Palatino Linotype" w:eastAsia="Palatino Linotype" w:hAnsi="Palatino Linotype" w:cs="Palatino Linotype"/>
        </w:rPr>
        <w:t xml:space="preserve">wired </w:t>
      </w:r>
      <w:r w:rsidRPr="3E419BA3">
        <w:rPr>
          <w:rFonts w:ascii="Palatino Linotype" w:eastAsia="Palatino Linotype" w:hAnsi="Palatino Linotype" w:cs="Palatino Linotype"/>
        </w:rPr>
        <w:t>headset</w:t>
      </w:r>
      <w:r w:rsidR="00E21F2F" w:rsidRPr="3E419BA3">
        <w:rPr>
          <w:rFonts w:ascii="Palatino Linotype" w:eastAsia="Palatino Linotype" w:hAnsi="Palatino Linotype" w:cs="Palatino Linotype"/>
        </w:rPr>
        <w:t>s</w:t>
      </w:r>
      <w:r w:rsidR="006512F9" w:rsidRPr="3E419BA3">
        <w:rPr>
          <w:rFonts w:ascii="Palatino Linotype" w:eastAsia="Palatino Linotype" w:hAnsi="Palatino Linotype" w:cs="Palatino Linotype"/>
        </w:rPr>
        <w:t xml:space="preserve">. For controllers, Nintendo fans can select from </w:t>
      </w:r>
      <w:r w:rsidR="00E66FCB" w:rsidRPr="3E419BA3">
        <w:rPr>
          <w:rFonts w:ascii="Palatino Linotype" w:eastAsia="Palatino Linotype" w:hAnsi="Palatino Linotype" w:cs="Palatino Linotype"/>
        </w:rPr>
        <w:t>a variety of</w:t>
      </w:r>
      <w:r w:rsidR="762C0579" w:rsidRPr="2DF59A72">
        <w:rPr>
          <w:rFonts w:ascii="Palatino Linotype" w:eastAsia="Palatino Linotype" w:hAnsi="Palatino Linotype" w:cs="Palatino Linotype"/>
        </w:rPr>
        <w:t xml:space="preserve"> </w:t>
      </w:r>
      <w:r w:rsidR="5EE12746" w:rsidRPr="2DF59A72">
        <w:rPr>
          <w:rFonts w:ascii="Palatino Linotype" w:eastAsia="Palatino Linotype" w:hAnsi="Palatino Linotype" w:cs="Palatino Linotype"/>
        </w:rPr>
        <w:t>wired or</w:t>
      </w:r>
      <w:r w:rsidR="00E66FCB" w:rsidRPr="3E419BA3">
        <w:rPr>
          <w:rFonts w:ascii="Palatino Linotype" w:eastAsia="Palatino Linotype" w:hAnsi="Palatino Linotype" w:cs="Palatino Linotype"/>
        </w:rPr>
        <w:t xml:space="preserve"> wireless options, including </w:t>
      </w:r>
      <w:r w:rsidR="006512F9" w:rsidRPr="3E419BA3">
        <w:rPr>
          <w:rFonts w:ascii="Palatino Linotype" w:eastAsia="Palatino Linotype" w:hAnsi="Palatino Linotype" w:cs="Palatino Linotype"/>
        </w:rPr>
        <w:t>the</w:t>
      </w:r>
      <w:r w:rsidR="00E66FCB" w:rsidRPr="3E419BA3">
        <w:rPr>
          <w:rFonts w:ascii="Palatino Linotype" w:eastAsia="Palatino Linotype" w:hAnsi="Palatino Linotype" w:cs="Palatino Linotype"/>
        </w:rPr>
        <w:t xml:space="preserve"> </w:t>
      </w:r>
      <w:r w:rsidR="006512F9" w:rsidRPr="3E419BA3">
        <w:rPr>
          <w:rFonts w:ascii="Palatino Linotype" w:eastAsia="Palatino Linotype" w:hAnsi="Palatino Linotype" w:cs="Palatino Linotype"/>
        </w:rPr>
        <w:t xml:space="preserve">transparent </w:t>
      </w:r>
      <w:hyperlink r:id="rId14">
        <w:r w:rsidR="00E50F98" w:rsidRPr="3E419BA3">
          <w:rPr>
            <w:rStyle w:val="Hyperlink"/>
            <w:rFonts w:ascii="Palatino Linotype" w:eastAsia="Palatino Linotype" w:hAnsi="Palatino Linotype" w:cs="Palatino Linotype"/>
            <w:b/>
            <w:bCs/>
            <w:i/>
            <w:iCs/>
          </w:rPr>
          <w:t xml:space="preserve">Turtle Beach </w:t>
        </w:r>
        <w:r w:rsidR="006512F9" w:rsidRPr="3E419BA3">
          <w:rPr>
            <w:rStyle w:val="Hyperlink"/>
            <w:rFonts w:ascii="Palatino Linotype" w:eastAsia="Palatino Linotype" w:hAnsi="Palatino Linotype" w:cs="Palatino Linotype"/>
            <w:b/>
            <w:bCs/>
            <w:i/>
            <w:iCs/>
          </w:rPr>
          <w:t>Afterglow</w:t>
        </w:r>
        <w:r w:rsidR="00E50F98" w:rsidRPr="3E419BA3">
          <w:rPr>
            <w:rStyle w:val="Hyperlink"/>
            <w:rFonts w:ascii="Palatino Linotype" w:eastAsia="Palatino Linotype" w:hAnsi="Palatino Linotype" w:cs="Palatino Linotype"/>
            <w:b/>
            <w:bCs/>
            <w:i/>
            <w:iCs/>
          </w:rPr>
          <w:t>™</w:t>
        </w:r>
        <w:r w:rsidR="006512F9" w:rsidRPr="3E419BA3">
          <w:rPr>
            <w:rStyle w:val="Hyperlink"/>
            <w:rFonts w:ascii="Palatino Linotype" w:eastAsia="Palatino Linotype" w:hAnsi="Palatino Linotype" w:cs="Palatino Linotype"/>
            <w:b/>
            <w:bCs/>
            <w:i/>
            <w:iCs/>
          </w:rPr>
          <w:t xml:space="preserve"> </w:t>
        </w:r>
        <w:r w:rsidR="005C044C" w:rsidRPr="3E419BA3">
          <w:rPr>
            <w:rStyle w:val="Hyperlink"/>
            <w:rFonts w:ascii="Palatino Linotype" w:eastAsia="Palatino Linotype" w:hAnsi="Palatino Linotype" w:cs="Palatino Linotype"/>
            <w:b/>
            <w:bCs/>
            <w:i/>
            <w:iCs/>
          </w:rPr>
          <w:t xml:space="preserve">Wireless </w:t>
        </w:r>
        <w:r w:rsidR="006512F9" w:rsidRPr="3E419BA3">
          <w:rPr>
            <w:rStyle w:val="Hyperlink"/>
            <w:rFonts w:ascii="Palatino Linotype" w:eastAsia="Palatino Linotype" w:hAnsi="Palatino Linotype" w:cs="Palatino Linotype"/>
            <w:b/>
            <w:bCs/>
            <w:i/>
            <w:iCs/>
          </w:rPr>
          <w:t>RGB Controller</w:t>
        </w:r>
      </w:hyperlink>
      <w:r w:rsidR="006512F9" w:rsidRPr="3E419BA3">
        <w:rPr>
          <w:rFonts w:ascii="Palatino Linotype" w:eastAsia="Palatino Linotype" w:hAnsi="Palatino Linotype" w:cs="Palatino Linotype"/>
        </w:rPr>
        <w:t xml:space="preserve">, the </w:t>
      </w:r>
      <w:hyperlink r:id="rId15">
        <w:r w:rsidR="00E50F98" w:rsidRPr="3E419BA3">
          <w:rPr>
            <w:rStyle w:val="Hyperlink"/>
            <w:rFonts w:ascii="Palatino Linotype" w:eastAsia="Palatino Linotype" w:hAnsi="Palatino Linotype" w:cs="Palatino Linotype"/>
            <w:b/>
            <w:bCs/>
            <w:i/>
            <w:iCs/>
          </w:rPr>
          <w:t xml:space="preserve">Turtle Beach </w:t>
        </w:r>
        <w:r w:rsidR="006512F9" w:rsidRPr="3E419BA3">
          <w:rPr>
            <w:rStyle w:val="Hyperlink"/>
            <w:rFonts w:ascii="Palatino Linotype" w:eastAsia="Palatino Linotype" w:hAnsi="Palatino Linotype" w:cs="Palatino Linotype"/>
            <w:b/>
            <w:bCs/>
            <w:i/>
            <w:iCs/>
          </w:rPr>
          <w:t xml:space="preserve">Afterglow Wave </w:t>
        </w:r>
        <w:r w:rsidR="005C044C" w:rsidRPr="3E419BA3">
          <w:rPr>
            <w:rStyle w:val="Hyperlink"/>
            <w:rFonts w:ascii="Palatino Linotype" w:eastAsia="Palatino Linotype" w:hAnsi="Palatino Linotype" w:cs="Palatino Linotype"/>
            <w:b/>
            <w:bCs/>
            <w:i/>
            <w:iCs/>
          </w:rPr>
          <w:t xml:space="preserve">Wireless </w:t>
        </w:r>
        <w:r w:rsidR="006512F9" w:rsidRPr="3E419BA3">
          <w:rPr>
            <w:rStyle w:val="Hyperlink"/>
            <w:rFonts w:ascii="Palatino Linotype" w:eastAsia="Palatino Linotype" w:hAnsi="Palatino Linotype" w:cs="Palatino Linotype"/>
            <w:b/>
            <w:bCs/>
            <w:i/>
            <w:iCs/>
          </w:rPr>
          <w:t>RGB Controller</w:t>
        </w:r>
      </w:hyperlink>
      <w:r w:rsidR="006512F9" w:rsidRPr="3E419BA3">
        <w:rPr>
          <w:rFonts w:ascii="Palatino Linotype" w:eastAsia="Palatino Linotype" w:hAnsi="Palatino Linotype" w:cs="Palatino Linotype"/>
        </w:rPr>
        <w:t xml:space="preserve">, </w:t>
      </w:r>
      <w:r w:rsidR="00E570D0">
        <w:rPr>
          <w:rFonts w:ascii="Palatino Linotype" w:eastAsia="Palatino Linotype" w:hAnsi="Palatino Linotype" w:cs="Palatino Linotype"/>
        </w:rPr>
        <w:t xml:space="preserve">and </w:t>
      </w:r>
      <w:r w:rsidR="006512F9" w:rsidRPr="3E419BA3">
        <w:rPr>
          <w:rFonts w:ascii="Palatino Linotype" w:eastAsia="Palatino Linotype" w:hAnsi="Palatino Linotype" w:cs="Palatino Linotype"/>
        </w:rPr>
        <w:t xml:space="preserve">the </w:t>
      </w:r>
      <w:hyperlink r:id="rId16">
        <w:r w:rsidR="005C044C" w:rsidRPr="3E419BA3">
          <w:rPr>
            <w:rStyle w:val="Hyperlink"/>
            <w:rFonts w:ascii="Palatino Linotype" w:eastAsia="Palatino Linotype" w:hAnsi="Palatino Linotype" w:cs="Palatino Linotype"/>
            <w:b/>
            <w:bCs/>
            <w:i/>
            <w:iCs/>
          </w:rPr>
          <w:t xml:space="preserve">Turtle Beach </w:t>
        </w:r>
        <w:r w:rsidR="006512F9" w:rsidRPr="3E419BA3">
          <w:rPr>
            <w:rStyle w:val="Hyperlink"/>
            <w:rFonts w:ascii="Palatino Linotype" w:eastAsia="Palatino Linotype" w:hAnsi="Palatino Linotype" w:cs="Palatino Linotype"/>
            <w:b/>
            <w:bCs/>
            <w:i/>
            <w:iCs/>
          </w:rPr>
          <w:t xml:space="preserve">Rematch </w:t>
        </w:r>
        <w:r w:rsidR="005C044C" w:rsidRPr="3E419BA3">
          <w:rPr>
            <w:rStyle w:val="Hyperlink"/>
            <w:rFonts w:ascii="Palatino Linotype" w:eastAsia="Palatino Linotype" w:hAnsi="Palatino Linotype" w:cs="Palatino Linotype"/>
            <w:b/>
            <w:bCs/>
            <w:i/>
            <w:iCs/>
          </w:rPr>
          <w:t xml:space="preserve">Wireless </w:t>
        </w:r>
        <w:r w:rsidR="006512F9" w:rsidRPr="3E419BA3">
          <w:rPr>
            <w:rStyle w:val="Hyperlink"/>
            <w:rFonts w:ascii="Palatino Linotype" w:eastAsia="Palatino Linotype" w:hAnsi="Palatino Linotype" w:cs="Palatino Linotype"/>
            <w:b/>
            <w:bCs/>
            <w:i/>
            <w:iCs/>
          </w:rPr>
          <w:t>Controller</w:t>
        </w:r>
      </w:hyperlink>
      <w:r w:rsidR="00AE3E2C" w:rsidRPr="3E419BA3">
        <w:rPr>
          <w:rFonts w:ascii="Palatino Linotype" w:eastAsia="Palatino Linotype" w:hAnsi="Palatino Linotype" w:cs="Palatino Linotype"/>
        </w:rPr>
        <w:t xml:space="preserve"> for Nintendo Switch 2</w:t>
      </w:r>
      <w:r w:rsidR="00E570D0">
        <w:rPr>
          <w:rFonts w:ascii="Palatino Linotype" w:eastAsia="Palatino Linotype" w:hAnsi="Palatino Linotype" w:cs="Palatino Linotype"/>
        </w:rPr>
        <w:t xml:space="preserve"> – available in Black</w:t>
      </w:r>
      <w:r w:rsidR="003E6EAD">
        <w:rPr>
          <w:rFonts w:ascii="Palatino Linotype" w:eastAsia="Palatino Linotype" w:hAnsi="Palatino Linotype" w:cs="Palatino Linotype"/>
        </w:rPr>
        <w:t>,</w:t>
      </w:r>
      <w:r w:rsidR="00E570D0">
        <w:rPr>
          <w:rFonts w:ascii="Palatino Linotype" w:eastAsia="Palatino Linotype" w:hAnsi="Palatino Linotype" w:cs="Palatino Linotype"/>
        </w:rPr>
        <w:t xml:space="preserve"> or </w:t>
      </w:r>
      <w:r w:rsidR="1F8A3714" w:rsidRPr="3E419BA3">
        <w:rPr>
          <w:rFonts w:ascii="Palatino Linotype" w:eastAsia="Palatino Linotype" w:hAnsi="Palatino Linotype" w:cs="Palatino Linotype"/>
        </w:rPr>
        <w:t>to</w:t>
      </w:r>
      <w:r w:rsidR="005C044C" w:rsidRPr="3E419BA3">
        <w:rPr>
          <w:rFonts w:ascii="Palatino Linotype" w:eastAsia="Palatino Linotype" w:hAnsi="Palatino Linotype" w:cs="Palatino Linotype"/>
        </w:rPr>
        <w:t xml:space="preserve">day’s newly revealed </w:t>
      </w:r>
      <w:r w:rsidR="00E50F98" w:rsidRPr="3E419BA3">
        <w:rPr>
          <w:rFonts w:ascii="Palatino Linotype" w:eastAsia="Palatino Linotype" w:hAnsi="Palatino Linotype" w:cs="Palatino Linotype"/>
          <w:b/>
          <w:bCs/>
          <w:i/>
          <w:iCs/>
        </w:rPr>
        <w:t>Super Jump Mario</w:t>
      </w:r>
      <w:r w:rsidR="71B2CEDD" w:rsidRPr="3E419BA3">
        <w:rPr>
          <w:rFonts w:ascii="Palatino Linotype" w:eastAsia="Palatino Linotype" w:hAnsi="Palatino Linotype" w:cs="Palatino Linotype"/>
        </w:rPr>
        <w:t xml:space="preserve"> design</w:t>
      </w:r>
      <w:r w:rsidR="003E6EAD">
        <w:rPr>
          <w:rFonts w:ascii="Palatino Linotype" w:eastAsia="Palatino Linotype" w:hAnsi="Palatino Linotype" w:cs="Palatino Linotype"/>
        </w:rPr>
        <w:t xml:space="preserve"> on Dec. 12, 2025</w:t>
      </w:r>
      <w:r w:rsidR="42A8D7AF" w:rsidRPr="3E419BA3">
        <w:rPr>
          <w:rFonts w:ascii="Palatino Linotype" w:eastAsia="Palatino Linotype" w:hAnsi="Palatino Linotype" w:cs="Palatino Linotype"/>
        </w:rPr>
        <w:t>.</w:t>
      </w:r>
      <w:r w:rsidR="006512F9" w:rsidRPr="3E419BA3">
        <w:rPr>
          <w:rFonts w:ascii="Palatino Linotype" w:eastAsia="Palatino Linotype" w:hAnsi="Palatino Linotype" w:cs="Palatino Linotype"/>
        </w:rPr>
        <w:t xml:space="preserve"> For those planning on taking life on the go for the holidays, protect </w:t>
      </w:r>
      <w:r w:rsidR="69F6486B" w:rsidRPr="3E419BA3">
        <w:rPr>
          <w:rFonts w:ascii="Palatino Linotype" w:eastAsia="Palatino Linotype" w:hAnsi="Palatino Linotype" w:cs="Palatino Linotype"/>
        </w:rPr>
        <w:t>your Nintendo Switch 2</w:t>
      </w:r>
      <w:r w:rsidR="006512F9" w:rsidRPr="3E419BA3">
        <w:rPr>
          <w:rFonts w:ascii="Palatino Linotype" w:eastAsia="Palatino Linotype" w:hAnsi="Palatino Linotype" w:cs="Palatino Linotype"/>
        </w:rPr>
        <w:t xml:space="preserve"> with Turtle Beach’s new </w:t>
      </w:r>
      <w:hyperlink r:id="rId17">
        <w:proofErr w:type="spellStart"/>
        <w:r w:rsidR="006512F9" w:rsidRPr="3E419BA3">
          <w:rPr>
            <w:rStyle w:val="Hyperlink"/>
            <w:rFonts w:ascii="Palatino Linotype" w:eastAsia="Palatino Linotype" w:hAnsi="Palatino Linotype" w:cs="Palatino Linotype"/>
            <w:b/>
            <w:bCs/>
            <w:i/>
            <w:iCs/>
          </w:rPr>
          <w:t>PlayTrek</w:t>
        </w:r>
        <w:proofErr w:type="spellEnd"/>
        <w:r w:rsidR="402A9F30" w:rsidRPr="3E419BA3">
          <w:rPr>
            <w:rStyle w:val="Hyperlink"/>
            <w:rFonts w:ascii="Palatino Linotype" w:eastAsia="Palatino Linotype" w:hAnsi="Palatino Linotype" w:cs="Palatino Linotype"/>
            <w:b/>
            <w:bCs/>
            <w:i/>
            <w:iCs/>
          </w:rPr>
          <w:t>™</w:t>
        </w:r>
        <w:r w:rsidR="006512F9" w:rsidRPr="3E419BA3">
          <w:rPr>
            <w:rStyle w:val="Hyperlink"/>
            <w:rFonts w:ascii="Palatino Linotype" w:eastAsia="Palatino Linotype" w:hAnsi="Palatino Linotype" w:cs="Palatino Linotype"/>
            <w:b/>
            <w:bCs/>
            <w:i/>
            <w:iCs/>
          </w:rPr>
          <w:t xml:space="preserve"> </w:t>
        </w:r>
        <w:r w:rsidR="005E2E80" w:rsidRPr="3E419BA3">
          <w:rPr>
            <w:rStyle w:val="Hyperlink"/>
            <w:rFonts w:ascii="Palatino Linotype" w:eastAsia="Palatino Linotype" w:hAnsi="Palatino Linotype" w:cs="Palatino Linotype"/>
            <w:b/>
            <w:bCs/>
            <w:i/>
            <w:iCs/>
          </w:rPr>
          <w:t>T</w:t>
        </w:r>
        <w:r w:rsidR="006512F9" w:rsidRPr="3E419BA3">
          <w:rPr>
            <w:rStyle w:val="Hyperlink"/>
            <w:rFonts w:ascii="Palatino Linotype" w:eastAsia="Palatino Linotype" w:hAnsi="Palatino Linotype" w:cs="Palatino Linotype"/>
            <w:b/>
            <w:bCs/>
            <w:i/>
            <w:iCs/>
          </w:rPr>
          <w:t xml:space="preserve">ravel </w:t>
        </w:r>
        <w:r w:rsidR="005E2E80" w:rsidRPr="3E419BA3">
          <w:rPr>
            <w:rStyle w:val="Hyperlink"/>
            <w:rFonts w:ascii="Palatino Linotype" w:eastAsia="Palatino Linotype" w:hAnsi="Palatino Linotype" w:cs="Palatino Linotype"/>
            <w:b/>
            <w:bCs/>
            <w:i/>
            <w:iCs/>
          </w:rPr>
          <w:t>C</w:t>
        </w:r>
        <w:r w:rsidR="006512F9" w:rsidRPr="3E419BA3">
          <w:rPr>
            <w:rStyle w:val="Hyperlink"/>
            <w:rFonts w:ascii="Palatino Linotype" w:eastAsia="Palatino Linotype" w:hAnsi="Palatino Linotype" w:cs="Palatino Linotype"/>
            <w:b/>
            <w:bCs/>
            <w:i/>
            <w:iCs/>
          </w:rPr>
          <w:t>ases</w:t>
        </w:r>
      </w:hyperlink>
      <w:r w:rsidR="006512F9" w:rsidRPr="3E419BA3">
        <w:rPr>
          <w:rFonts w:ascii="Palatino Linotype" w:eastAsia="Palatino Linotype" w:hAnsi="Palatino Linotype" w:cs="Palatino Linotype"/>
        </w:rPr>
        <w:t xml:space="preserve"> and the </w:t>
      </w:r>
      <w:hyperlink r:id="rId18">
        <w:r w:rsidR="006512F9" w:rsidRPr="3E419BA3">
          <w:rPr>
            <w:rStyle w:val="Hyperlink"/>
            <w:rFonts w:ascii="Palatino Linotype" w:eastAsia="Palatino Linotype" w:hAnsi="Palatino Linotype" w:cs="Palatino Linotype"/>
            <w:b/>
            <w:bCs/>
            <w:i/>
            <w:iCs/>
          </w:rPr>
          <w:t>Turtle Beach Screen Protector Kit for</w:t>
        </w:r>
        <w:r w:rsidR="00D271FE">
          <w:rPr>
            <w:rStyle w:val="Hyperlink"/>
            <w:rFonts w:ascii="Palatino Linotype" w:eastAsia="Palatino Linotype" w:hAnsi="Palatino Linotype" w:cs="Palatino Linotype"/>
            <w:b/>
            <w:bCs/>
            <w:i/>
            <w:iCs/>
          </w:rPr>
          <w:t xml:space="preserve"> </w:t>
        </w:r>
        <w:r w:rsidR="00967FB4">
          <w:rPr>
            <w:rStyle w:val="Hyperlink"/>
            <w:rFonts w:ascii="Palatino Linotype" w:eastAsia="Palatino Linotype" w:hAnsi="Palatino Linotype" w:cs="Palatino Linotype"/>
            <w:b/>
            <w:bCs/>
            <w:i/>
            <w:iCs/>
          </w:rPr>
          <w:t xml:space="preserve">Nintendo </w:t>
        </w:r>
        <w:r w:rsidR="006512F9" w:rsidRPr="3E419BA3">
          <w:rPr>
            <w:rStyle w:val="Hyperlink"/>
            <w:rFonts w:ascii="Palatino Linotype" w:eastAsia="Palatino Linotype" w:hAnsi="Palatino Linotype" w:cs="Palatino Linotype"/>
            <w:b/>
            <w:bCs/>
            <w:i/>
            <w:iCs/>
          </w:rPr>
          <w:t>Switch 2</w:t>
        </w:r>
      </w:hyperlink>
      <w:r w:rsidR="006512F9" w:rsidRPr="3E419BA3">
        <w:rPr>
          <w:rFonts w:ascii="Palatino Linotype" w:eastAsia="Palatino Linotype" w:hAnsi="Palatino Linotype" w:cs="Palatino Linotype"/>
        </w:rPr>
        <w:t>.</w:t>
      </w:r>
    </w:p>
    <w:p w14:paraId="5A39BBE3" w14:textId="77777777" w:rsidR="00B450F6" w:rsidRDefault="00B450F6">
      <w:pPr>
        <w:spacing w:line="360" w:lineRule="auto"/>
        <w:jc w:val="both"/>
        <w:rPr>
          <w:rFonts w:ascii="Palatino Linotype" w:eastAsia="Palatino Linotype" w:hAnsi="Palatino Linotype" w:cs="Palatino Linotype"/>
        </w:rPr>
      </w:pPr>
      <w:bookmarkStart w:id="1" w:name="_pe0m8ho0nfbk" w:colFirst="0" w:colLast="0"/>
      <w:bookmarkEnd w:id="1"/>
    </w:p>
    <w:p w14:paraId="755CC206" w14:textId="77777777" w:rsidR="00580B51" w:rsidRDefault="00580B51">
      <w:pPr>
        <w:spacing w:line="360" w:lineRule="auto"/>
        <w:jc w:val="both"/>
        <w:rPr>
          <w:rFonts w:ascii="Palatino Linotype" w:eastAsia="Palatino Linotype" w:hAnsi="Palatino Linotype" w:cs="Palatino Linotype"/>
        </w:rPr>
      </w:pPr>
    </w:p>
    <w:p w14:paraId="2A95C36A" w14:textId="59D3BB1C" w:rsidR="00B450F6" w:rsidRPr="00485466" w:rsidRDefault="00AE3E2C">
      <w:pPr>
        <w:spacing w:line="360" w:lineRule="auto"/>
        <w:jc w:val="both"/>
        <w:rPr>
          <w:rFonts w:ascii="Palatino Linotype" w:eastAsia="Palatino Linotype" w:hAnsi="Palatino Linotype" w:cs="Palatino Linotype"/>
        </w:rPr>
      </w:pPr>
      <w:r w:rsidRPr="2DF59A72">
        <w:rPr>
          <w:rFonts w:ascii="Palatino Linotype" w:eastAsia="Palatino Linotype" w:hAnsi="Palatino Linotype" w:cs="Palatino Linotype"/>
        </w:rPr>
        <w:t xml:space="preserve">The </w:t>
      </w:r>
      <w:hyperlink r:id="rId19">
        <w:r w:rsidRPr="2DF59A72">
          <w:rPr>
            <w:rStyle w:val="Hyperlink"/>
            <w:rFonts w:ascii="Palatino Linotype" w:eastAsia="Palatino Linotype" w:hAnsi="Palatino Linotype" w:cs="Palatino Linotype"/>
            <w:b/>
            <w:bCs/>
            <w:i/>
            <w:iCs/>
          </w:rPr>
          <w:t xml:space="preserve">Turtle Beach </w:t>
        </w:r>
        <w:proofErr w:type="spellStart"/>
        <w:r w:rsidRPr="2DF59A72">
          <w:rPr>
            <w:rStyle w:val="Hyperlink"/>
            <w:rFonts w:ascii="Palatino Linotype" w:eastAsia="Palatino Linotype" w:hAnsi="Palatino Linotype" w:cs="Palatino Linotype"/>
            <w:b/>
            <w:bCs/>
            <w:i/>
            <w:iCs/>
          </w:rPr>
          <w:t>Airlite</w:t>
        </w:r>
        <w:proofErr w:type="spellEnd"/>
        <w:r w:rsidRPr="2DF59A72">
          <w:rPr>
            <w:rStyle w:val="Hyperlink"/>
            <w:rFonts w:ascii="Palatino Linotype" w:eastAsia="Palatino Linotype" w:hAnsi="Palatino Linotype" w:cs="Palatino Linotype"/>
            <w:b/>
            <w:bCs/>
            <w:i/>
            <w:iCs/>
          </w:rPr>
          <w:t xml:space="preserve"> Fit for Nintendo Switch 2</w:t>
        </w:r>
      </w:hyperlink>
      <w:r w:rsidRPr="2DF59A72">
        <w:rPr>
          <w:rFonts w:ascii="Palatino Linotype" w:eastAsia="Palatino Linotype" w:hAnsi="Palatino Linotype" w:cs="Palatino Linotype"/>
        </w:rPr>
        <w:t xml:space="preserve"> is a great entry-level wired gaming headset, available for $27.99|</w:t>
      </w:r>
      <w:r w:rsidR="00485466" w:rsidRPr="2DF59A72">
        <w:rPr>
          <w:rFonts w:ascii="Palatino Linotype" w:eastAsia="Palatino Linotype" w:hAnsi="Palatino Linotype" w:cs="Palatino Linotype"/>
        </w:rPr>
        <w:t>£</w:t>
      </w:r>
      <w:r w:rsidRPr="2DF59A72">
        <w:rPr>
          <w:rFonts w:ascii="Palatino Linotype" w:eastAsia="Palatino Linotype" w:hAnsi="Palatino Linotype" w:cs="Palatino Linotype"/>
        </w:rPr>
        <w:t>19.99|</w:t>
      </w:r>
      <w:r w:rsidR="00485466" w:rsidRPr="2DF59A72">
        <w:rPr>
          <w:rFonts w:ascii="Palatino Linotype" w:eastAsia="Palatino Linotype" w:hAnsi="Palatino Linotype" w:cs="Palatino Linotype"/>
        </w:rPr>
        <w:t>€</w:t>
      </w:r>
      <w:r w:rsidRPr="2DF59A72">
        <w:rPr>
          <w:rFonts w:ascii="Palatino Linotype" w:eastAsia="Palatino Linotype" w:hAnsi="Palatino Linotype" w:cs="Palatino Linotype"/>
        </w:rPr>
        <w:t>24.99 MSRP.</w:t>
      </w:r>
      <w:r w:rsidR="00485466" w:rsidRPr="2DF59A72">
        <w:rPr>
          <w:rFonts w:ascii="Palatino Linotype" w:eastAsia="Palatino Linotype" w:hAnsi="Palatino Linotype" w:cs="Palatino Linotype"/>
        </w:rPr>
        <w:t xml:space="preserve"> </w:t>
      </w:r>
      <w:hyperlink r:id="rId20">
        <w:r w:rsidR="00485466" w:rsidRPr="2DF59A72">
          <w:rPr>
            <w:rStyle w:val="Hyperlink"/>
            <w:rFonts w:ascii="Palatino Linotype" w:eastAsia="Palatino Linotype" w:hAnsi="Palatino Linotype" w:cs="Palatino Linotype"/>
          </w:rPr>
          <w:t xml:space="preserve">NintendoLife.com reviewed the </w:t>
        </w:r>
        <w:proofErr w:type="spellStart"/>
        <w:r w:rsidR="00485466" w:rsidRPr="2DF59A72">
          <w:rPr>
            <w:rStyle w:val="Hyperlink"/>
            <w:rFonts w:ascii="Palatino Linotype" w:eastAsia="Palatino Linotype" w:hAnsi="Palatino Linotype" w:cs="Palatino Linotype"/>
            <w:b/>
            <w:bCs/>
            <w:i/>
            <w:iCs/>
          </w:rPr>
          <w:t>Airlite</w:t>
        </w:r>
        <w:proofErr w:type="spellEnd"/>
        <w:r w:rsidR="00485466" w:rsidRPr="2DF59A72">
          <w:rPr>
            <w:rStyle w:val="Hyperlink"/>
            <w:rFonts w:ascii="Palatino Linotype" w:eastAsia="Palatino Linotype" w:hAnsi="Palatino Linotype" w:cs="Palatino Linotype"/>
            <w:b/>
            <w:bCs/>
            <w:i/>
            <w:iCs/>
          </w:rPr>
          <w:t xml:space="preserve"> Fit</w:t>
        </w:r>
        <w:r w:rsidR="00485466" w:rsidRPr="2DF59A72">
          <w:rPr>
            <w:rStyle w:val="Hyperlink"/>
            <w:rFonts w:ascii="Palatino Linotype" w:eastAsia="Palatino Linotype" w:hAnsi="Palatino Linotype" w:cs="Palatino Linotype"/>
          </w:rPr>
          <w:t xml:space="preserve"> and a gave it an 8/10 review score</w:t>
        </w:r>
      </w:hyperlink>
      <w:r w:rsidR="00485466" w:rsidRPr="2DF59A72">
        <w:rPr>
          <w:rFonts w:ascii="Palatino Linotype" w:eastAsia="Palatino Linotype" w:hAnsi="Palatino Linotype" w:cs="Palatino Linotype"/>
        </w:rPr>
        <w:t xml:space="preserve">, calling it, </w:t>
      </w:r>
      <w:r w:rsidR="00485466" w:rsidRPr="2DF59A72">
        <w:rPr>
          <w:rFonts w:ascii="Palatino Linotype" w:eastAsia="Palatino Linotype" w:hAnsi="Palatino Linotype" w:cs="Palatino Linotype"/>
          <w:i/>
          <w:iCs/>
        </w:rPr>
        <w:t>“A budget-friendly option with solid sound and sturdy design.”</w:t>
      </w:r>
      <w:r w:rsidR="00485466" w:rsidRPr="2DF59A72">
        <w:rPr>
          <w:rFonts w:ascii="Palatino Linotype" w:eastAsia="Palatino Linotype" w:hAnsi="Palatino Linotype" w:cs="Palatino Linotype"/>
        </w:rPr>
        <w:t xml:space="preserve"> </w:t>
      </w:r>
      <w:r w:rsidR="00485466">
        <w:rPr>
          <w:rFonts w:ascii="Palatino Linotype" w:eastAsia="Palatino Linotype" w:hAnsi="Palatino Linotype" w:cs="Palatino Linotype"/>
        </w:rPr>
        <w:t xml:space="preserve">Additionally, Turtle Beach’s </w:t>
      </w:r>
      <w:hyperlink r:id="rId21">
        <w:r w:rsidR="00485466" w:rsidRPr="2DF59A72">
          <w:rPr>
            <w:rStyle w:val="Hyperlink"/>
            <w:rFonts w:ascii="Palatino Linotype" w:eastAsia="Palatino Linotype" w:hAnsi="Palatino Linotype" w:cs="Palatino Linotype"/>
            <w:b/>
            <w:bCs/>
            <w:i/>
            <w:iCs/>
          </w:rPr>
          <w:t>Recon 70</w:t>
        </w:r>
      </w:hyperlink>
      <w:r w:rsidR="00485466">
        <w:rPr>
          <w:rFonts w:ascii="Palatino Linotype" w:eastAsia="Palatino Linotype" w:hAnsi="Palatino Linotype" w:cs="Palatino Linotype"/>
        </w:rPr>
        <w:t xml:space="preserve"> </w:t>
      </w:r>
      <w:r w:rsidR="008B544F">
        <w:rPr>
          <w:rFonts w:ascii="Palatino Linotype" w:eastAsia="Palatino Linotype" w:hAnsi="Palatino Linotype" w:cs="Palatino Linotype"/>
        </w:rPr>
        <w:t xml:space="preserve">wired </w:t>
      </w:r>
      <w:r w:rsidR="00485466">
        <w:rPr>
          <w:rFonts w:ascii="Palatino Linotype" w:eastAsia="Palatino Linotype" w:hAnsi="Palatino Linotype" w:cs="Palatino Linotype"/>
        </w:rPr>
        <w:t>headset is officially licensed for Nintendo Switch and Nintendo Switch 2</w:t>
      </w:r>
      <w:r w:rsidR="002A2127">
        <w:rPr>
          <w:rFonts w:ascii="Palatino Linotype" w:eastAsia="Palatino Linotype" w:hAnsi="Palatino Linotype" w:cs="Palatino Linotype"/>
        </w:rPr>
        <w:t>,</w:t>
      </w:r>
      <w:r w:rsidR="00485466">
        <w:rPr>
          <w:rFonts w:ascii="Palatino Linotype" w:eastAsia="Palatino Linotype" w:hAnsi="Palatino Linotype" w:cs="Palatino Linotype"/>
        </w:rPr>
        <w:t xml:space="preserve"> and is available for $39.99|£29.99|€34.99</w:t>
      </w:r>
      <w:r w:rsidR="008B544F">
        <w:rPr>
          <w:rFonts w:ascii="Palatino Linotype" w:eastAsia="Palatino Linotype" w:hAnsi="Palatino Linotype" w:cs="Palatino Linotype"/>
        </w:rPr>
        <w:t xml:space="preserve"> MSRP.</w:t>
      </w:r>
    </w:p>
    <w:p w14:paraId="0A7DA65A" w14:textId="77777777" w:rsidR="00E50F98" w:rsidRDefault="00E50F98">
      <w:pPr>
        <w:spacing w:line="360" w:lineRule="auto"/>
        <w:jc w:val="both"/>
        <w:rPr>
          <w:rFonts w:ascii="Palatino Linotype" w:eastAsia="Palatino Linotype" w:hAnsi="Palatino Linotype" w:cs="Palatino Linotype"/>
        </w:rPr>
      </w:pPr>
    </w:p>
    <w:p w14:paraId="30C11199" w14:textId="39E401EF" w:rsidR="00E50F98" w:rsidRDefault="008B544F">
      <w:pPr>
        <w:spacing w:line="360" w:lineRule="auto"/>
        <w:jc w:val="both"/>
        <w:rPr>
          <w:rFonts w:ascii="Palatino Linotype" w:eastAsia="Palatino Linotype" w:hAnsi="Palatino Linotype" w:cs="Palatino Linotype"/>
        </w:rPr>
      </w:pPr>
      <w:r w:rsidRPr="3E419BA3">
        <w:rPr>
          <w:rFonts w:ascii="Palatino Linotype" w:eastAsia="Palatino Linotype" w:hAnsi="Palatino Linotype" w:cs="Palatino Linotype"/>
        </w:rPr>
        <w:t xml:space="preserve">For controllers, Turtle Beach has a variety of </w:t>
      </w:r>
      <w:r w:rsidR="000B7FBE" w:rsidRPr="3E419BA3">
        <w:rPr>
          <w:rFonts w:ascii="Palatino Linotype" w:eastAsia="Palatino Linotype" w:hAnsi="Palatino Linotype" w:cs="Palatino Linotype"/>
        </w:rPr>
        <w:t xml:space="preserve">wireless and wired </w:t>
      </w:r>
      <w:r w:rsidRPr="3E419BA3">
        <w:rPr>
          <w:rFonts w:ascii="Palatino Linotype" w:eastAsia="Palatino Linotype" w:hAnsi="Palatino Linotype" w:cs="Palatino Linotype"/>
        </w:rPr>
        <w:t>options</w:t>
      </w:r>
      <w:r w:rsidR="00FA0DB5" w:rsidRPr="3E419BA3">
        <w:rPr>
          <w:rFonts w:ascii="Palatino Linotype" w:eastAsia="Palatino Linotype" w:hAnsi="Palatino Linotype" w:cs="Palatino Linotype"/>
        </w:rPr>
        <w:t xml:space="preserve"> for Nintendo Switch 2</w:t>
      </w:r>
      <w:r w:rsidR="27D04A8A" w:rsidRPr="3E419BA3">
        <w:rPr>
          <w:rFonts w:ascii="Palatino Linotype" w:eastAsia="Palatino Linotype" w:hAnsi="Palatino Linotype" w:cs="Palatino Linotype"/>
        </w:rPr>
        <w:t>.</w:t>
      </w:r>
      <w:r w:rsidRPr="3E419BA3">
        <w:rPr>
          <w:rFonts w:ascii="Palatino Linotype" w:eastAsia="Palatino Linotype" w:hAnsi="Palatino Linotype" w:cs="Palatino Linotype"/>
        </w:rPr>
        <w:t xml:space="preserve"> </w:t>
      </w:r>
      <w:r w:rsidR="00DA33FC">
        <w:rPr>
          <w:rFonts w:ascii="Palatino Linotype" w:eastAsia="Palatino Linotype" w:hAnsi="Palatino Linotype" w:cs="Palatino Linotype"/>
        </w:rPr>
        <w:t>The new</w:t>
      </w:r>
      <w:r w:rsidR="52B8CDBA" w:rsidRPr="3E419BA3">
        <w:rPr>
          <w:rFonts w:ascii="Palatino Linotype" w:eastAsia="Palatino Linotype" w:hAnsi="Palatino Linotype" w:cs="Palatino Linotype"/>
        </w:rPr>
        <w:t xml:space="preserve"> </w:t>
      </w:r>
      <w:r w:rsidR="52B8CDBA" w:rsidRPr="002C5EB7">
        <w:rPr>
          <w:rFonts w:ascii="Palatino Linotype" w:eastAsia="Palatino Linotype" w:hAnsi="Palatino Linotype" w:cs="Palatino Linotype"/>
          <w:b/>
          <w:bCs/>
          <w:i/>
          <w:iCs/>
        </w:rPr>
        <w:t>Rematch Wireless Controller for Nintendo Switch 2 – Super Jump Mario</w:t>
      </w:r>
      <w:r w:rsidR="52B8CDBA" w:rsidRPr="3E419BA3">
        <w:rPr>
          <w:rFonts w:ascii="Palatino Linotype" w:eastAsia="Palatino Linotype" w:hAnsi="Palatino Linotype" w:cs="Palatino Linotype"/>
        </w:rPr>
        <w:t xml:space="preserve"> design features a semi-translucent </w:t>
      </w:r>
      <w:r w:rsidR="51842719" w:rsidRPr="3E419BA3">
        <w:rPr>
          <w:rFonts w:ascii="Palatino Linotype" w:eastAsia="Palatino Linotype" w:hAnsi="Palatino Linotype" w:cs="Palatino Linotype"/>
        </w:rPr>
        <w:t>B</w:t>
      </w:r>
      <w:r w:rsidR="52B8CDBA" w:rsidRPr="3E419BA3">
        <w:rPr>
          <w:rFonts w:ascii="Palatino Linotype" w:eastAsia="Palatino Linotype" w:hAnsi="Palatino Linotype" w:cs="Palatino Linotype"/>
        </w:rPr>
        <w:t xml:space="preserve">lack shell with vibrant </w:t>
      </w:r>
      <w:proofErr w:type="gramStart"/>
      <w:r w:rsidR="7D44A872" w:rsidRPr="3E419BA3">
        <w:rPr>
          <w:rFonts w:ascii="Palatino Linotype" w:eastAsia="Palatino Linotype" w:hAnsi="Palatino Linotype" w:cs="Palatino Linotype"/>
        </w:rPr>
        <w:t>R</w:t>
      </w:r>
      <w:r w:rsidR="52B8CDBA" w:rsidRPr="3E419BA3">
        <w:rPr>
          <w:rFonts w:ascii="Palatino Linotype" w:eastAsia="Palatino Linotype" w:hAnsi="Palatino Linotype" w:cs="Palatino Linotype"/>
        </w:rPr>
        <w:t>ed</w:t>
      </w:r>
      <w:proofErr w:type="gramEnd"/>
      <w:r w:rsidR="52B8CDBA" w:rsidRPr="3E419BA3">
        <w:rPr>
          <w:rFonts w:ascii="Palatino Linotype" w:eastAsia="Palatino Linotype" w:hAnsi="Palatino Linotype" w:cs="Palatino Linotype"/>
        </w:rPr>
        <w:t xml:space="preserve"> </w:t>
      </w:r>
      <w:r w:rsidR="1D071DCF" w:rsidRPr="3E419BA3">
        <w:rPr>
          <w:rFonts w:ascii="Palatino Linotype" w:eastAsia="Palatino Linotype" w:hAnsi="Palatino Linotype" w:cs="Palatino Linotype"/>
        </w:rPr>
        <w:t>accents and</w:t>
      </w:r>
      <w:r w:rsidR="52B8CDBA" w:rsidRPr="3E419BA3">
        <w:rPr>
          <w:rFonts w:ascii="Palatino Linotype" w:eastAsia="Palatino Linotype" w:hAnsi="Palatino Linotype" w:cs="Palatino Linotype"/>
        </w:rPr>
        <w:t xml:space="preserve"> features a graphic of an energetic Mario in his iconic jumping pose. The </w:t>
      </w:r>
      <w:r w:rsidR="52B8CDBA" w:rsidRPr="3E419BA3">
        <w:rPr>
          <w:rFonts w:ascii="Palatino Linotype" w:eastAsia="Palatino Linotype" w:hAnsi="Palatino Linotype" w:cs="Palatino Linotype"/>
          <w:b/>
          <w:bCs/>
          <w:i/>
          <w:iCs/>
        </w:rPr>
        <w:t xml:space="preserve">Rematch Wireless Controller for Nintendo Switch </w:t>
      </w:r>
      <w:r w:rsidR="00DA33FC">
        <w:rPr>
          <w:rFonts w:ascii="Palatino Linotype" w:eastAsia="Palatino Linotype" w:hAnsi="Palatino Linotype" w:cs="Palatino Linotype"/>
          <w:b/>
          <w:bCs/>
          <w:i/>
          <w:iCs/>
        </w:rPr>
        <w:t xml:space="preserve">2 </w:t>
      </w:r>
      <w:r w:rsidR="52B8CDBA" w:rsidRPr="3E419BA3">
        <w:rPr>
          <w:rFonts w:ascii="Palatino Linotype" w:eastAsia="Palatino Linotype" w:hAnsi="Palatino Linotype" w:cs="Palatino Linotype"/>
          <w:b/>
          <w:bCs/>
          <w:i/>
          <w:iCs/>
        </w:rPr>
        <w:t>– Super Jump Mario</w:t>
      </w:r>
      <w:r w:rsidR="52B8CDBA" w:rsidRPr="3E419BA3">
        <w:rPr>
          <w:rFonts w:ascii="Palatino Linotype" w:eastAsia="Palatino Linotype" w:hAnsi="Palatino Linotype" w:cs="Palatino Linotype"/>
        </w:rPr>
        <w:t xml:space="preserve"> is available for $64.99|£54.99|€64.99 MSRP</w:t>
      </w:r>
      <w:r w:rsidR="00B26EEA">
        <w:rPr>
          <w:rFonts w:ascii="Palatino Linotype" w:eastAsia="Palatino Linotype" w:hAnsi="Palatino Linotype" w:cs="Palatino Linotype"/>
        </w:rPr>
        <w:t xml:space="preserve"> </w:t>
      </w:r>
      <w:r w:rsidR="003E08B5">
        <w:rPr>
          <w:rFonts w:ascii="Palatino Linotype" w:eastAsia="Palatino Linotype" w:hAnsi="Palatino Linotype" w:cs="Palatino Linotype"/>
        </w:rPr>
        <w:t>and launches</w:t>
      </w:r>
      <w:r w:rsidR="00B26EEA">
        <w:rPr>
          <w:rFonts w:ascii="Palatino Linotype" w:eastAsia="Palatino Linotype" w:hAnsi="Palatino Linotype" w:cs="Palatino Linotype"/>
        </w:rPr>
        <w:t xml:space="preserve"> Dec. 12, 2025</w:t>
      </w:r>
      <w:r w:rsidR="52B8CDBA" w:rsidRPr="3E419BA3">
        <w:rPr>
          <w:rFonts w:ascii="Palatino Linotype" w:eastAsia="Palatino Linotype" w:hAnsi="Palatino Linotype" w:cs="Palatino Linotype"/>
        </w:rPr>
        <w:t xml:space="preserve">. </w:t>
      </w:r>
      <w:r w:rsidRPr="3E419BA3">
        <w:rPr>
          <w:rFonts w:ascii="Palatino Linotype" w:eastAsia="Palatino Linotype" w:hAnsi="Palatino Linotype" w:cs="Palatino Linotype"/>
        </w:rPr>
        <w:t xml:space="preserve">The </w:t>
      </w:r>
      <w:hyperlink r:id="rId22">
        <w:r w:rsidRPr="3E419BA3">
          <w:rPr>
            <w:rStyle w:val="Hyperlink"/>
            <w:rFonts w:ascii="Palatino Linotype" w:eastAsia="Palatino Linotype" w:hAnsi="Palatino Linotype" w:cs="Palatino Linotype"/>
            <w:b/>
            <w:bCs/>
            <w:i/>
            <w:iCs/>
          </w:rPr>
          <w:t>Rematch Wireless Controller for Nintendo Switch 2</w:t>
        </w:r>
      </w:hyperlink>
      <w:r w:rsidRPr="3E419BA3">
        <w:rPr>
          <w:rFonts w:ascii="Palatino Linotype" w:eastAsia="Palatino Linotype" w:hAnsi="Palatino Linotype" w:cs="Palatino Linotype"/>
        </w:rPr>
        <w:t xml:space="preserve"> </w:t>
      </w:r>
      <w:r w:rsidR="00B26EEA">
        <w:rPr>
          <w:rFonts w:ascii="Palatino Linotype" w:eastAsia="Palatino Linotype" w:hAnsi="Palatino Linotype" w:cs="Palatino Linotype"/>
        </w:rPr>
        <w:t>is currently available</w:t>
      </w:r>
      <w:r w:rsidRPr="3E419BA3">
        <w:rPr>
          <w:rFonts w:ascii="Palatino Linotype" w:eastAsia="Palatino Linotype" w:hAnsi="Palatino Linotype" w:cs="Palatino Linotype"/>
        </w:rPr>
        <w:t xml:space="preserve"> in </w:t>
      </w:r>
      <w:r w:rsidR="7B5D07A9" w:rsidRPr="3E419BA3">
        <w:rPr>
          <w:rFonts w:ascii="Palatino Linotype" w:eastAsia="Palatino Linotype" w:hAnsi="Palatino Linotype" w:cs="Palatino Linotype"/>
        </w:rPr>
        <w:t>B</w:t>
      </w:r>
      <w:r w:rsidRPr="3E419BA3">
        <w:rPr>
          <w:rFonts w:ascii="Palatino Linotype" w:eastAsia="Palatino Linotype" w:hAnsi="Palatino Linotype" w:cs="Palatino Linotype"/>
        </w:rPr>
        <w:t>lack for $</w:t>
      </w:r>
      <w:r w:rsidR="7F31AD3D" w:rsidRPr="3E419BA3">
        <w:rPr>
          <w:rFonts w:ascii="Palatino Linotype" w:eastAsia="Palatino Linotype" w:hAnsi="Palatino Linotype" w:cs="Palatino Linotype"/>
        </w:rPr>
        <w:t>59</w:t>
      </w:r>
      <w:r w:rsidRPr="3E419BA3">
        <w:rPr>
          <w:rFonts w:ascii="Palatino Linotype" w:eastAsia="Palatino Linotype" w:hAnsi="Palatino Linotype" w:cs="Palatino Linotype"/>
        </w:rPr>
        <w:t>.99|£</w:t>
      </w:r>
      <w:r w:rsidR="25183006" w:rsidRPr="3E419BA3">
        <w:rPr>
          <w:rFonts w:ascii="Palatino Linotype" w:eastAsia="Palatino Linotype" w:hAnsi="Palatino Linotype" w:cs="Palatino Linotype"/>
        </w:rPr>
        <w:t>49</w:t>
      </w:r>
      <w:r w:rsidRPr="3E419BA3">
        <w:rPr>
          <w:rFonts w:ascii="Palatino Linotype" w:eastAsia="Palatino Linotype" w:hAnsi="Palatino Linotype" w:cs="Palatino Linotype"/>
        </w:rPr>
        <w:t>.99|€</w:t>
      </w:r>
      <w:r w:rsidR="17A95D08" w:rsidRPr="3E419BA3">
        <w:rPr>
          <w:rFonts w:ascii="Palatino Linotype" w:eastAsia="Palatino Linotype" w:hAnsi="Palatino Linotype" w:cs="Palatino Linotype"/>
        </w:rPr>
        <w:t>59</w:t>
      </w:r>
      <w:r w:rsidRPr="3E419BA3">
        <w:rPr>
          <w:rFonts w:ascii="Palatino Linotype" w:eastAsia="Palatino Linotype" w:hAnsi="Palatino Linotype" w:cs="Palatino Linotype"/>
        </w:rPr>
        <w:t>.99 MSRP, while</w:t>
      </w:r>
      <w:r w:rsidR="00FA0DB5" w:rsidRPr="3E419BA3">
        <w:rPr>
          <w:rFonts w:ascii="Palatino Linotype" w:eastAsia="Palatino Linotype" w:hAnsi="Palatino Linotype" w:cs="Palatino Linotype"/>
        </w:rPr>
        <w:t xml:space="preserve"> the</w:t>
      </w:r>
      <w:r w:rsidRPr="3E419BA3">
        <w:rPr>
          <w:rFonts w:ascii="Palatino Linotype" w:eastAsia="Palatino Linotype" w:hAnsi="Palatino Linotype" w:cs="Palatino Linotype"/>
        </w:rPr>
        <w:t xml:space="preserve"> </w:t>
      </w:r>
      <w:hyperlink r:id="rId23">
        <w:r w:rsidR="000B7FBE" w:rsidRPr="3E419BA3">
          <w:rPr>
            <w:rStyle w:val="Hyperlink"/>
            <w:rFonts w:ascii="Palatino Linotype" w:eastAsia="Palatino Linotype" w:hAnsi="Palatino Linotype" w:cs="Palatino Linotype"/>
            <w:b/>
            <w:bCs/>
            <w:i/>
            <w:iCs/>
          </w:rPr>
          <w:t>Rematch Wired Controller for Nintendo Switch 2</w:t>
        </w:r>
      </w:hyperlink>
      <w:r w:rsidRPr="3E419BA3">
        <w:rPr>
          <w:rFonts w:ascii="Palatino Linotype" w:eastAsia="Palatino Linotype" w:hAnsi="Palatino Linotype" w:cs="Palatino Linotype"/>
        </w:rPr>
        <w:t xml:space="preserve"> </w:t>
      </w:r>
      <w:r w:rsidR="77043A2B" w:rsidRPr="3E419BA3">
        <w:rPr>
          <w:rFonts w:ascii="Palatino Linotype" w:eastAsia="Palatino Linotype" w:hAnsi="Palatino Linotype" w:cs="Palatino Linotype"/>
        </w:rPr>
        <w:t xml:space="preserve">in </w:t>
      </w:r>
      <w:r w:rsidR="6C1E3228" w:rsidRPr="3E419BA3">
        <w:rPr>
          <w:rFonts w:ascii="Palatino Linotype" w:eastAsia="Palatino Linotype" w:hAnsi="Palatino Linotype" w:cs="Palatino Linotype"/>
        </w:rPr>
        <w:t>B</w:t>
      </w:r>
      <w:r w:rsidR="77043A2B" w:rsidRPr="3E419BA3">
        <w:rPr>
          <w:rFonts w:ascii="Palatino Linotype" w:eastAsia="Palatino Linotype" w:hAnsi="Palatino Linotype" w:cs="Palatino Linotype"/>
        </w:rPr>
        <w:t xml:space="preserve">lack </w:t>
      </w:r>
      <w:r w:rsidRPr="3E419BA3">
        <w:rPr>
          <w:rFonts w:ascii="Palatino Linotype" w:eastAsia="Palatino Linotype" w:hAnsi="Palatino Linotype" w:cs="Palatino Linotype"/>
        </w:rPr>
        <w:t xml:space="preserve">is available for $29.99|£24.99|€29.99 MSRP. The transparent </w:t>
      </w:r>
      <w:hyperlink r:id="rId24">
        <w:r w:rsidRPr="3E419BA3">
          <w:rPr>
            <w:rStyle w:val="Hyperlink"/>
            <w:rFonts w:ascii="Palatino Linotype" w:eastAsia="Palatino Linotype" w:hAnsi="Palatino Linotype" w:cs="Palatino Linotype"/>
            <w:b/>
            <w:bCs/>
            <w:i/>
            <w:iCs/>
          </w:rPr>
          <w:t>Afterglow Wireless Controller for Nintendo Switch 2</w:t>
        </w:r>
      </w:hyperlink>
      <w:r w:rsidRPr="3E419BA3">
        <w:rPr>
          <w:rFonts w:ascii="Palatino Linotype" w:eastAsia="Palatino Linotype" w:hAnsi="Palatino Linotype" w:cs="Palatino Linotype"/>
        </w:rPr>
        <w:t xml:space="preserve"> is available for </w:t>
      </w:r>
      <w:r w:rsidR="000B7FBE" w:rsidRPr="3E419BA3">
        <w:rPr>
          <w:rFonts w:ascii="Palatino Linotype" w:eastAsia="Palatino Linotype" w:hAnsi="Palatino Linotype" w:cs="Palatino Linotype"/>
        </w:rPr>
        <w:t xml:space="preserve">$64.99|£54.99|€64.99 MSRP, while the </w:t>
      </w:r>
      <w:hyperlink r:id="rId25">
        <w:r w:rsidR="000B7FBE" w:rsidRPr="3E419BA3">
          <w:rPr>
            <w:rStyle w:val="Hyperlink"/>
            <w:rFonts w:ascii="Palatino Linotype" w:eastAsia="Palatino Linotype" w:hAnsi="Palatino Linotype" w:cs="Palatino Linotype"/>
            <w:b/>
            <w:bCs/>
            <w:i/>
            <w:iCs/>
          </w:rPr>
          <w:t>Afterglow Wired Controller for Nintendo Switch 2</w:t>
        </w:r>
      </w:hyperlink>
      <w:r w:rsidR="000B7FBE" w:rsidRPr="3E419BA3">
        <w:rPr>
          <w:rFonts w:ascii="Palatino Linotype" w:eastAsia="Palatino Linotype" w:hAnsi="Palatino Linotype" w:cs="Palatino Linotype"/>
        </w:rPr>
        <w:t xml:space="preserve"> is available for $29.99|£24.99|€34.99 MSRP. The </w:t>
      </w:r>
      <w:hyperlink r:id="rId26">
        <w:r w:rsidR="000B7FBE" w:rsidRPr="3E419BA3">
          <w:rPr>
            <w:rStyle w:val="Hyperlink"/>
            <w:rFonts w:ascii="Palatino Linotype" w:eastAsia="Palatino Linotype" w:hAnsi="Palatino Linotype" w:cs="Palatino Linotype"/>
            <w:b/>
            <w:bCs/>
            <w:i/>
            <w:iCs/>
          </w:rPr>
          <w:t>Afterglow Wave Wireless Controller for Nintendo Switch 2</w:t>
        </w:r>
      </w:hyperlink>
      <w:r w:rsidR="000B7FBE" w:rsidRPr="3E419BA3">
        <w:rPr>
          <w:rFonts w:ascii="Palatino Linotype" w:eastAsia="Palatino Linotype" w:hAnsi="Palatino Linotype" w:cs="Palatino Linotype"/>
        </w:rPr>
        <w:t xml:space="preserve"> comes in Black, Blue, Purple, and White and </w:t>
      </w:r>
      <w:r w:rsidR="00B26EEA">
        <w:rPr>
          <w:rFonts w:ascii="Palatino Linotype" w:eastAsia="Palatino Linotype" w:hAnsi="Palatino Linotype" w:cs="Palatino Linotype"/>
        </w:rPr>
        <w:t>will be available Dec. 15, 2025</w:t>
      </w:r>
      <w:r w:rsidR="000B7FBE" w:rsidRPr="3E419BA3">
        <w:rPr>
          <w:rFonts w:ascii="Palatino Linotype" w:eastAsia="Palatino Linotype" w:hAnsi="Palatino Linotype" w:cs="Palatino Linotype"/>
        </w:rPr>
        <w:t xml:space="preserve"> for $64.99|£54.99|€64.99 MSRP, while the </w:t>
      </w:r>
      <w:hyperlink r:id="rId27">
        <w:r w:rsidR="000B7FBE" w:rsidRPr="3E419BA3">
          <w:rPr>
            <w:rStyle w:val="Hyperlink"/>
            <w:rFonts w:ascii="Palatino Linotype" w:eastAsia="Palatino Linotype" w:hAnsi="Palatino Linotype" w:cs="Palatino Linotype"/>
            <w:b/>
            <w:bCs/>
            <w:i/>
            <w:iCs/>
          </w:rPr>
          <w:t>Afterglow Wave Wired Controller for Nintendo Switch 2</w:t>
        </w:r>
      </w:hyperlink>
      <w:r w:rsidR="000B7FBE" w:rsidRPr="3E419BA3">
        <w:rPr>
          <w:rFonts w:ascii="Palatino Linotype" w:eastAsia="Palatino Linotype" w:hAnsi="Palatino Linotype" w:cs="Palatino Linotype"/>
        </w:rPr>
        <w:t xml:space="preserve"> </w:t>
      </w:r>
      <w:r w:rsidR="00A72D39">
        <w:rPr>
          <w:rFonts w:ascii="Palatino Linotype" w:eastAsia="Palatino Linotype" w:hAnsi="Palatino Linotype" w:cs="Palatino Linotype"/>
        </w:rPr>
        <w:t>is coming early January 2026</w:t>
      </w:r>
      <w:r w:rsidR="000B7FBE" w:rsidRPr="3E419BA3">
        <w:rPr>
          <w:rFonts w:ascii="Palatino Linotype" w:eastAsia="Palatino Linotype" w:hAnsi="Palatino Linotype" w:cs="Palatino Linotype"/>
        </w:rPr>
        <w:t xml:space="preserve"> in Black, Blue, and Grey for $29.99|£24.99|€34.99 MSRP.</w:t>
      </w:r>
    </w:p>
    <w:p w14:paraId="589F1B54" w14:textId="46776F44" w:rsidR="000B7FBE" w:rsidRDefault="000B7FBE" w:rsidP="3E419BA3">
      <w:pPr>
        <w:spacing w:line="360" w:lineRule="auto"/>
        <w:jc w:val="both"/>
        <w:rPr>
          <w:rFonts w:ascii="Palatino Linotype" w:eastAsia="Palatino Linotype" w:hAnsi="Palatino Linotype" w:cs="Palatino Linotype"/>
        </w:rPr>
      </w:pPr>
    </w:p>
    <w:p w14:paraId="333A89A8" w14:textId="09E90BB8" w:rsidR="003D5FD1" w:rsidRDefault="003D5FD1">
      <w:pPr>
        <w:spacing w:line="360" w:lineRule="auto"/>
        <w:jc w:val="both"/>
        <w:rPr>
          <w:rFonts w:ascii="Palatino Linotype" w:eastAsia="Palatino Linotype" w:hAnsi="Palatino Linotype" w:cs="Palatino Linotype"/>
        </w:rPr>
      </w:pPr>
      <w:r w:rsidRPr="4A48F0AE">
        <w:rPr>
          <w:rFonts w:ascii="Palatino Linotype" w:eastAsia="Palatino Linotype" w:hAnsi="Palatino Linotype" w:cs="Palatino Linotype"/>
        </w:rPr>
        <w:t>For those packing up their family</w:t>
      </w:r>
      <w:r w:rsidR="00FA0DB5" w:rsidRPr="4A48F0AE">
        <w:rPr>
          <w:rFonts w:ascii="Palatino Linotype" w:eastAsia="Palatino Linotype" w:hAnsi="Palatino Linotype" w:cs="Palatino Linotype"/>
        </w:rPr>
        <w:t>, their sanity, their Nintendo Switch 2</w:t>
      </w:r>
      <w:r w:rsidR="00B22F9E">
        <w:rPr>
          <w:rFonts w:ascii="Palatino Linotype" w:eastAsia="Palatino Linotype" w:hAnsi="Palatino Linotype" w:cs="Palatino Linotype"/>
        </w:rPr>
        <w:t>,</w:t>
      </w:r>
      <w:r w:rsidR="00FA0DB5" w:rsidRPr="4A48F0AE">
        <w:rPr>
          <w:rFonts w:ascii="Palatino Linotype" w:eastAsia="Palatino Linotype" w:hAnsi="Palatino Linotype" w:cs="Palatino Linotype"/>
        </w:rPr>
        <w:t xml:space="preserve"> </w:t>
      </w:r>
      <w:r w:rsidRPr="4A48F0AE">
        <w:rPr>
          <w:rFonts w:ascii="Palatino Linotype" w:eastAsia="Palatino Linotype" w:hAnsi="Palatino Linotype" w:cs="Palatino Linotype"/>
        </w:rPr>
        <w:t xml:space="preserve">and </w:t>
      </w:r>
      <w:r w:rsidR="00557D4B">
        <w:rPr>
          <w:rFonts w:ascii="Palatino Linotype" w:eastAsia="Palatino Linotype" w:hAnsi="Palatino Linotype" w:cs="Palatino Linotype"/>
        </w:rPr>
        <w:t>hitting the road</w:t>
      </w:r>
      <w:r w:rsidRPr="4A48F0AE">
        <w:rPr>
          <w:rFonts w:ascii="Palatino Linotype" w:eastAsia="Palatino Linotype" w:hAnsi="Palatino Linotype" w:cs="Palatino Linotype"/>
        </w:rPr>
        <w:t xml:space="preserve"> for the holidays, Turtle Beach has an assortment of different sized travel cases. The </w:t>
      </w:r>
      <w:hyperlink r:id="rId28">
        <w:r w:rsidR="00F53301" w:rsidRPr="4A48F0AE">
          <w:rPr>
            <w:rStyle w:val="Hyperlink"/>
            <w:rFonts w:ascii="Palatino Linotype" w:eastAsia="Palatino Linotype" w:hAnsi="Palatino Linotype" w:cs="Palatino Linotype"/>
            <w:b/>
            <w:bCs/>
            <w:i/>
            <w:iCs/>
          </w:rPr>
          <w:t xml:space="preserve">Turtle Beach </w:t>
        </w:r>
        <w:proofErr w:type="spellStart"/>
        <w:r w:rsidRPr="4A48F0AE">
          <w:rPr>
            <w:rStyle w:val="Hyperlink"/>
            <w:rFonts w:ascii="Palatino Linotype" w:eastAsia="Palatino Linotype" w:hAnsi="Palatino Linotype" w:cs="Palatino Linotype"/>
            <w:b/>
            <w:bCs/>
            <w:i/>
            <w:iCs/>
          </w:rPr>
          <w:t>PlayTrek</w:t>
        </w:r>
        <w:proofErr w:type="spellEnd"/>
        <w:r w:rsidRPr="4A48F0AE">
          <w:rPr>
            <w:rStyle w:val="Hyperlink"/>
            <w:rFonts w:ascii="Palatino Linotype" w:eastAsia="Palatino Linotype" w:hAnsi="Palatino Linotype" w:cs="Palatino Linotype"/>
            <w:b/>
            <w:bCs/>
            <w:i/>
            <w:iCs/>
          </w:rPr>
          <w:t xml:space="preserve"> 2-in-1 Travel Case </w:t>
        </w:r>
        <w:r w:rsidR="00F53301" w:rsidRPr="4A48F0AE">
          <w:rPr>
            <w:rStyle w:val="Hyperlink"/>
            <w:rFonts w:ascii="Palatino Linotype" w:eastAsia="Palatino Linotype" w:hAnsi="Palatino Linotype" w:cs="Palatino Linotype"/>
            <w:b/>
            <w:bCs/>
            <w:i/>
            <w:iCs/>
          </w:rPr>
          <w:t>for Nintendo Switch 2</w:t>
        </w:r>
      </w:hyperlink>
      <w:r w:rsidR="00F53301" w:rsidRPr="4A48F0AE">
        <w:rPr>
          <w:rFonts w:ascii="Palatino Linotype" w:eastAsia="Palatino Linotype" w:hAnsi="Palatino Linotype" w:cs="Palatino Linotype"/>
        </w:rPr>
        <w:t xml:space="preserve"> </w:t>
      </w:r>
      <w:r w:rsidRPr="4A48F0AE">
        <w:rPr>
          <w:rFonts w:ascii="Palatino Linotype" w:eastAsia="Palatino Linotype" w:hAnsi="Palatino Linotype" w:cs="Palatino Linotype"/>
        </w:rPr>
        <w:t>is the big daddy</w:t>
      </w:r>
      <w:r w:rsidR="00C51646" w:rsidRPr="4A48F0AE">
        <w:rPr>
          <w:rFonts w:ascii="Palatino Linotype" w:eastAsia="Palatino Linotype" w:hAnsi="Palatino Linotype" w:cs="Palatino Linotype"/>
        </w:rPr>
        <w:t xml:space="preserve"> case</w:t>
      </w:r>
      <w:r w:rsidR="7A34E17D" w:rsidRPr="4A48F0AE">
        <w:rPr>
          <w:rFonts w:ascii="Palatino Linotype" w:eastAsia="Palatino Linotype" w:hAnsi="Palatino Linotype" w:cs="Palatino Linotype"/>
        </w:rPr>
        <w:t xml:space="preserve"> – </w:t>
      </w:r>
      <w:r w:rsidRPr="4A48F0AE">
        <w:rPr>
          <w:rFonts w:ascii="Palatino Linotype" w:eastAsia="Palatino Linotype" w:hAnsi="Palatino Linotype" w:cs="Palatino Linotype"/>
        </w:rPr>
        <w:t xml:space="preserve">perfect for taking your entire Nintendo Switch 2 system </w:t>
      </w:r>
      <w:r w:rsidR="00F53301" w:rsidRPr="4A48F0AE">
        <w:rPr>
          <w:rFonts w:ascii="Palatino Linotype" w:eastAsia="Palatino Linotype" w:hAnsi="Palatino Linotype" w:cs="Palatino Linotype"/>
        </w:rPr>
        <w:t xml:space="preserve">and extra gear </w:t>
      </w:r>
      <w:r w:rsidRPr="4A48F0AE">
        <w:rPr>
          <w:rFonts w:ascii="Palatino Linotype" w:eastAsia="Palatino Linotype" w:hAnsi="Palatino Linotype" w:cs="Palatino Linotype"/>
        </w:rPr>
        <w:lastRenderedPageBreak/>
        <w:t xml:space="preserve">on the go. The </w:t>
      </w:r>
      <w:r w:rsidRPr="4A48F0AE">
        <w:rPr>
          <w:rFonts w:ascii="Palatino Linotype" w:eastAsia="Palatino Linotype" w:hAnsi="Palatino Linotype" w:cs="Palatino Linotype"/>
          <w:b/>
          <w:bCs/>
          <w:i/>
          <w:iCs/>
        </w:rPr>
        <w:t xml:space="preserve">Turtle Beach </w:t>
      </w:r>
      <w:proofErr w:type="spellStart"/>
      <w:r w:rsidRPr="4A48F0AE">
        <w:rPr>
          <w:rFonts w:ascii="Palatino Linotype" w:eastAsia="Palatino Linotype" w:hAnsi="Palatino Linotype" w:cs="Palatino Linotype"/>
          <w:b/>
          <w:bCs/>
          <w:i/>
          <w:iCs/>
        </w:rPr>
        <w:t>PlayTrek</w:t>
      </w:r>
      <w:proofErr w:type="spellEnd"/>
      <w:r w:rsidRPr="4A48F0AE">
        <w:rPr>
          <w:rFonts w:ascii="Palatino Linotype" w:eastAsia="Palatino Linotype" w:hAnsi="Palatino Linotype" w:cs="Palatino Linotype"/>
          <w:b/>
          <w:bCs/>
          <w:i/>
          <w:iCs/>
        </w:rPr>
        <w:t xml:space="preserve"> 2-in-1 Case for Nintendo Switch 2</w:t>
      </w:r>
      <w:r w:rsidRPr="4A48F0AE">
        <w:rPr>
          <w:rFonts w:ascii="Palatino Linotype" w:eastAsia="Palatino Linotype" w:hAnsi="Palatino Linotype" w:cs="Palatino Linotype"/>
        </w:rPr>
        <w:t xml:space="preserve"> comes in Charcoal Black and is available for $49.99|£39.99|€44.99 MSRP. There’s also the </w:t>
      </w:r>
      <w:hyperlink r:id="rId29">
        <w:r w:rsidRPr="4A48F0AE">
          <w:rPr>
            <w:rStyle w:val="Hyperlink"/>
            <w:rFonts w:ascii="Palatino Linotype" w:eastAsia="Palatino Linotype" w:hAnsi="Palatino Linotype" w:cs="Palatino Linotype"/>
            <w:b/>
            <w:bCs/>
            <w:i/>
            <w:iCs/>
          </w:rPr>
          <w:t xml:space="preserve">Turtle Beach </w:t>
        </w:r>
        <w:proofErr w:type="spellStart"/>
        <w:r w:rsidRPr="4A48F0AE">
          <w:rPr>
            <w:rStyle w:val="Hyperlink"/>
            <w:rFonts w:ascii="Palatino Linotype" w:eastAsia="Palatino Linotype" w:hAnsi="Palatino Linotype" w:cs="Palatino Linotype"/>
            <w:b/>
            <w:bCs/>
            <w:i/>
            <w:iCs/>
          </w:rPr>
          <w:t>PlayTrek</w:t>
        </w:r>
        <w:proofErr w:type="spellEnd"/>
        <w:r w:rsidRPr="4A48F0AE">
          <w:rPr>
            <w:rStyle w:val="Hyperlink"/>
            <w:rFonts w:ascii="Palatino Linotype" w:eastAsia="Palatino Linotype" w:hAnsi="Palatino Linotype" w:cs="Palatino Linotype"/>
            <w:b/>
            <w:bCs/>
            <w:i/>
            <w:iCs/>
          </w:rPr>
          <w:t xml:space="preserve"> Travel Case</w:t>
        </w:r>
        <w:r w:rsidR="00F53301" w:rsidRPr="4A48F0AE">
          <w:rPr>
            <w:rStyle w:val="Hyperlink"/>
            <w:rFonts w:ascii="Palatino Linotype" w:eastAsia="Palatino Linotype" w:hAnsi="Palatino Linotype" w:cs="Palatino Linotype"/>
            <w:b/>
            <w:bCs/>
            <w:i/>
            <w:iCs/>
          </w:rPr>
          <w:t xml:space="preserve"> for Nintendo Switch 2</w:t>
        </w:r>
      </w:hyperlink>
      <w:r w:rsidRPr="4A48F0AE">
        <w:rPr>
          <w:rFonts w:ascii="Palatino Linotype" w:eastAsia="Palatino Linotype" w:hAnsi="Palatino Linotype" w:cs="Palatino Linotype"/>
        </w:rPr>
        <w:t xml:space="preserve"> that comes in </w:t>
      </w:r>
      <w:r w:rsidR="00F53301" w:rsidRPr="4A48F0AE">
        <w:rPr>
          <w:rFonts w:ascii="Palatino Linotype" w:eastAsia="Palatino Linotype" w:hAnsi="Palatino Linotype" w:cs="Palatino Linotype"/>
        </w:rPr>
        <w:t>Charcoal Black or Stellar White for $24.99|£17.99|€19.99 MSRP, as well as in lenticular Mario Bricks and Donkey Kong</w:t>
      </w:r>
      <w:r w:rsidR="00905B58" w:rsidRPr="4A48F0AE">
        <w:rPr>
          <w:rFonts w:ascii="Palatino Linotype" w:eastAsia="Palatino Linotype" w:hAnsi="Palatino Linotype" w:cs="Palatino Linotype"/>
        </w:rPr>
        <w:t>™</w:t>
      </w:r>
      <w:r w:rsidR="00F53301" w:rsidRPr="4A48F0AE">
        <w:rPr>
          <w:rFonts w:ascii="Palatino Linotype" w:eastAsia="Palatino Linotype" w:hAnsi="Palatino Linotype" w:cs="Palatino Linotype"/>
        </w:rPr>
        <w:t xml:space="preserve"> designs for $29.99|£19.99|€24.99 MSRP. For transporting just the essentials, there’s the </w:t>
      </w:r>
      <w:hyperlink r:id="rId30">
        <w:r w:rsidR="00F53301" w:rsidRPr="4A48F0AE">
          <w:rPr>
            <w:rStyle w:val="Hyperlink"/>
            <w:rFonts w:ascii="Palatino Linotype" w:eastAsia="Palatino Linotype" w:hAnsi="Palatino Linotype" w:cs="Palatino Linotype"/>
            <w:b/>
            <w:bCs/>
            <w:i/>
            <w:iCs/>
          </w:rPr>
          <w:t xml:space="preserve">Turtle Beach </w:t>
        </w:r>
        <w:proofErr w:type="spellStart"/>
        <w:r w:rsidR="00F53301" w:rsidRPr="4A48F0AE">
          <w:rPr>
            <w:rStyle w:val="Hyperlink"/>
            <w:rFonts w:ascii="Palatino Linotype" w:eastAsia="Palatino Linotype" w:hAnsi="Palatino Linotype" w:cs="Palatino Linotype"/>
            <w:b/>
            <w:bCs/>
            <w:i/>
            <w:iCs/>
          </w:rPr>
          <w:t>PlayTrek</w:t>
        </w:r>
        <w:proofErr w:type="spellEnd"/>
        <w:r w:rsidR="00F53301" w:rsidRPr="4A48F0AE">
          <w:rPr>
            <w:rStyle w:val="Hyperlink"/>
            <w:rFonts w:ascii="Palatino Linotype" w:eastAsia="Palatino Linotype" w:hAnsi="Palatino Linotype" w:cs="Palatino Linotype"/>
            <w:b/>
            <w:bCs/>
            <w:i/>
            <w:iCs/>
          </w:rPr>
          <w:t xml:space="preserve"> Slim Case</w:t>
        </w:r>
      </w:hyperlink>
      <w:r w:rsidR="00F53301" w:rsidRPr="4A48F0AE">
        <w:rPr>
          <w:rFonts w:ascii="Palatino Linotype" w:eastAsia="Palatino Linotype" w:hAnsi="Palatino Linotype" w:cs="Palatino Linotype"/>
        </w:rPr>
        <w:t xml:space="preserve"> </w:t>
      </w:r>
      <w:r w:rsidR="073DA52F" w:rsidRPr="4A48F0AE">
        <w:rPr>
          <w:rFonts w:ascii="Palatino Linotype" w:eastAsia="Palatino Linotype" w:hAnsi="Palatino Linotype" w:cs="Palatino Linotype"/>
        </w:rPr>
        <w:t xml:space="preserve">available </w:t>
      </w:r>
      <w:r w:rsidR="00F53301" w:rsidRPr="4A48F0AE">
        <w:rPr>
          <w:rFonts w:ascii="Palatino Linotype" w:eastAsia="Palatino Linotype" w:hAnsi="Palatino Linotype" w:cs="Palatino Linotype"/>
        </w:rPr>
        <w:t xml:space="preserve">in Charcoal </w:t>
      </w:r>
      <w:r w:rsidR="03B129FB" w:rsidRPr="4A48F0AE">
        <w:rPr>
          <w:rFonts w:ascii="Palatino Linotype" w:eastAsia="Palatino Linotype" w:hAnsi="Palatino Linotype" w:cs="Palatino Linotype"/>
        </w:rPr>
        <w:t>B</w:t>
      </w:r>
      <w:r w:rsidR="00F53301" w:rsidRPr="4A48F0AE">
        <w:rPr>
          <w:rFonts w:ascii="Palatino Linotype" w:eastAsia="Palatino Linotype" w:hAnsi="Palatino Linotype" w:cs="Palatino Linotype"/>
        </w:rPr>
        <w:t>lack for $19.99|£14.99|€16.99 MSRP.</w:t>
      </w:r>
    </w:p>
    <w:p w14:paraId="0F2BE7C0" w14:textId="77777777" w:rsidR="00F53301" w:rsidRDefault="00F53301">
      <w:pPr>
        <w:spacing w:line="360" w:lineRule="auto"/>
        <w:jc w:val="both"/>
        <w:rPr>
          <w:rFonts w:ascii="Palatino Linotype" w:eastAsia="Palatino Linotype" w:hAnsi="Palatino Linotype" w:cs="Palatino Linotype"/>
        </w:rPr>
      </w:pPr>
    </w:p>
    <w:p w14:paraId="44EAFD9C" w14:textId="4CAE1589" w:rsidR="00B450F6" w:rsidRDefault="00AE59EA" w:rsidP="00F533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w:t>
      </w:r>
      <w:r w:rsidR="00F53301" w:rsidRPr="3E419BA3">
        <w:rPr>
          <w:rFonts w:ascii="Palatino Linotype" w:eastAsia="Palatino Linotype" w:hAnsi="Palatino Linotype" w:cs="Palatino Linotype"/>
        </w:rPr>
        <w:t xml:space="preserve">peaking of protection, </w:t>
      </w:r>
      <w:r>
        <w:rPr>
          <w:rFonts w:ascii="Palatino Linotype" w:eastAsia="Palatino Linotype" w:hAnsi="Palatino Linotype" w:cs="Palatino Linotype"/>
        </w:rPr>
        <w:t>let’s not</w:t>
      </w:r>
      <w:r w:rsidR="00F53301" w:rsidRPr="3E419BA3">
        <w:rPr>
          <w:rFonts w:ascii="Palatino Linotype" w:eastAsia="Palatino Linotype" w:hAnsi="Palatino Linotype" w:cs="Palatino Linotype"/>
        </w:rPr>
        <w:t xml:space="preserve"> forget about th</w:t>
      </w:r>
      <w:r w:rsidR="00435712">
        <w:rPr>
          <w:rFonts w:ascii="Palatino Linotype" w:eastAsia="Palatino Linotype" w:hAnsi="Palatino Linotype" w:cs="Palatino Linotype"/>
        </w:rPr>
        <w:t>at precious</w:t>
      </w:r>
      <w:r w:rsidR="003D1056">
        <w:rPr>
          <w:rFonts w:ascii="Palatino Linotype" w:eastAsia="Palatino Linotype" w:hAnsi="Palatino Linotype" w:cs="Palatino Linotype"/>
        </w:rPr>
        <w:t xml:space="preserve"> </w:t>
      </w:r>
      <w:r w:rsidR="00F53301" w:rsidRPr="3E419BA3">
        <w:rPr>
          <w:rFonts w:ascii="Palatino Linotype" w:eastAsia="Palatino Linotype" w:hAnsi="Palatino Linotype" w:cs="Palatino Linotype"/>
        </w:rPr>
        <w:t xml:space="preserve">Nintendo Switch 2 screen. Protect your Nintendo Switch 2’s screen with the </w:t>
      </w:r>
      <w:hyperlink r:id="rId31">
        <w:r w:rsidR="00F53301" w:rsidRPr="3E419BA3">
          <w:rPr>
            <w:rStyle w:val="Hyperlink"/>
            <w:rFonts w:ascii="Palatino Linotype" w:eastAsia="Palatino Linotype" w:hAnsi="Palatino Linotype" w:cs="Palatino Linotype"/>
            <w:b/>
            <w:bCs/>
            <w:i/>
            <w:iCs/>
          </w:rPr>
          <w:t>Turtle Beach Nintendo Switch 2 Screen Protector Kit</w:t>
        </w:r>
      </w:hyperlink>
      <w:r w:rsidR="00F53301" w:rsidRPr="3E419BA3">
        <w:rPr>
          <w:rFonts w:ascii="Palatino Linotype" w:eastAsia="Palatino Linotype" w:hAnsi="Palatino Linotype" w:cs="Palatino Linotype"/>
        </w:rPr>
        <w:t>, available for $11.99|£11.99|€11.99 MSRP.</w:t>
      </w:r>
    </w:p>
    <w:p w14:paraId="1CC4110C" w14:textId="77777777" w:rsidR="00AE59EA" w:rsidRDefault="00AE59EA" w:rsidP="00F53301">
      <w:pPr>
        <w:spacing w:line="360" w:lineRule="auto"/>
        <w:jc w:val="both"/>
        <w:rPr>
          <w:rFonts w:ascii="Palatino Linotype" w:eastAsia="Palatino Linotype" w:hAnsi="Palatino Linotype" w:cs="Palatino Linotype"/>
        </w:rPr>
      </w:pPr>
    </w:p>
    <w:p w14:paraId="1C113C2F" w14:textId="45DB28B8" w:rsidR="00AE59EA" w:rsidRDefault="00DD20E2" w:rsidP="00F533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w:t>
      </w:r>
      <w:r w:rsidR="00AE59EA">
        <w:rPr>
          <w:rFonts w:ascii="Palatino Linotype" w:eastAsia="Palatino Linotype" w:hAnsi="Palatino Linotype" w:cs="Palatino Linotype"/>
        </w:rPr>
        <w:t xml:space="preserve">eyond </w:t>
      </w:r>
      <w:r w:rsidR="00F97FC6">
        <w:rPr>
          <w:rFonts w:ascii="Palatino Linotype" w:eastAsia="Palatino Linotype" w:hAnsi="Palatino Linotype" w:cs="Palatino Linotype"/>
        </w:rPr>
        <w:t xml:space="preserve">the new </w:t>
      </w:r>
      <w:r w:rsidR="00AE59EA">
        <w:rPr>
          <w:rFonts w:ascii="Palatino Linotype" w:eastAsia="Palatino Linotype" w:hAnsi="Palatino Linotype" w:cs="Palatino Linotype"/>
        </w:rPr>
        <w:t>officially licensed for Nintendo Switch 2 accessories</w:t>
      </w:r>
      <w:r w:rsidR="00D07508">
        <w:rPr>
          <w:rFonts w:ascii="Palatino Linotype" w:eastAsia="Palatino Linotype" w:hAnsi="Palatino Linotype" w:cs="Palatino Linotype"/>
        </w:rPr>
        <w:t xml:space="preserve"> noted above, Turtle Beach has a wide assortment of officially licensed for Nintendo Switch accessories</w:t>
      </w:r>
      <w:r>
        <w:rPr>
          <w:rFonts w:ascii="Palatino Linotype" w:eastAsia="Palatino Linotype" w:hAnsi="Palatino Linotype" w:cs="Palatino Linotype"/>
        </w:rPr>
        <w:t xml:space="preserve"> that are also compatible with Nintendo Switch 2.</w:t>
      </w:r>
      <w:r w:rsidR="004F5B96">
        <w:rPr>
          <w:rFonts w:ascii="Palatino Linotype" w:eastAsia="Palatino Linotype" w:hAnsi="Palatino Linotype" w:cs="Palatino Linotype"/>
        </w:rPr>
        <w:t xml:space="preserve"> For example, the </w:t>
      </w:r>
      <w:r w:rsidR="004F5B96" w:rsidRPr="00B714A1">
        <w:rPr>
          <w:rFonts w:ascii="Palatino Linotype" w:eastAsia="Palatino Linotype" w:hAnsi="Palatino Linotype" w:cs="Palatino Linotype"/>
          <w:b/>
          <w:bCs/>
          <w:i/>
          <w:iCs/>
        </w:rPr>
        <w:t>Turtle Beach Rematch Wireless Controller for Nintendo Switch</w:t>
      </w:r>
      <w:r w:rsidR="004F5B96">
        <w:rPr>
          <w:rFonts w:ascii="Palatino Linotype" w:eastAsia="Palatino Linotype" w:hAnsi="Palatino Linotype" w:cs="Palatino Linotype"/>
        </w:rPr>
        <w:t xml:space="preserve"> comes in a variety of </w:t>
      </w:r>
      <w:r w:rsidR="007759CB">
        <w:rPr>
          <w:rFonts w:ascii="Palatino Linotype" w:eastAsia="Palatino Linotype" w:hAnsi="Palatino Linotype" w:cs="Palatino Linotype"/>
        </w:rPr>
        <w:t xml:space="preserve">fun </w:t>
      </w:r>
      <w:r w:rsidR="00324C63">
        <w:rPr>
          <w:rFonts w:ascii="Palatino Linotype" w:eastAsia="Palatino Linotype" w:hAnsi="Palatino Linotype" w:cs="Palatino Linotype"/>
        </w:rPr>
        <w:t xml:space="preserve">lenticular and glow-in-the-dark designs, including </w:t>
      </w:r>
      <w:hyperlink r:id="rId32" w:history="1">
        <w:r w:rsidR="007759CB" w:rsidRPr="0057523D">
          <w:rPr>
            <w:rStyle w:val="Hyperlink"/>
            <w:rFonts w:ascii="Palatino Linotype" w:eastAsia="Palatino Linotype" w:hAnsi="Palatino Linotype" w:cs="Palatino Linotype"/>
          </w:rPr>
          <w:t>Mario Bricks</w:t>
        </w:r>
      </w:hyperlink>
      <w:r w:rsidR="007759CB">
        <w:rPr>
          <w:rFonts w:ascii="Palatino Linotype" w:eastAsia="Palatino Linotype" w:hAnsi="Palatino Linotype" w:cs="Palatino Linotype"/>
        </w:rPr>
        <w:t xml:space="preserve">, </w:t>
      </w:r>
      <w:hyperlink r:id="rId33" w:history="1">
        <w:r w:rsidR="007759CB" w:rsidRPr="0057523D">
          <w:rPr>
            <w:rStyle w:val="Hyperlink"/>
            <w:rFonts w:ascii="Palatino Linotype" w:eastAsia="Palatino Linotype" w:hAnsi="Palatino Linotype" w:cs="Palatino Linotype"/>
          </w:rPr>
          <w:t>Donkey Kong</w:t>
        </w:r>
      </w:hyperlink>
      <w:r w:rsidR="007759CB">
        <w:rPr>
          <w:rFonts w:ascii="Palatino Linotype" w:eastAsia="Palatino Linotype" w:hAnsi="Palatino Linotype" w:cs="Palatino Linotype"/>
        </w:rPr>
        <w:t xml:space="preserve">, </w:t>
      </w:r>
      <w:hyperlink r:id="rId34" w:history="1">
        <w:r w:rsidR="00AD39F0" w:rsidRPr="00F55C09">
          <w:rPr>
            <w:rStyle w:val="Hyperlink"/>
            <w:rFonts w:ascii="Palatino Linotype" w:eastAsia="Palatino Linotype" w:hAnsi="Palatino Linotype" w:cs="Palatino Linotype"/>
          </w:rPr>
          <w:t>Invincible Mario</w:t>
        </w:r>
      </w:hyperlink>
      <w:r w:rsidR="00AD39F0">
        <w:rPr>
          <w:rFonts w:ascii="Palatino Linotype" w:eastAsia="Palatino Linotype" w:hAnsi="Palatino Linotype" w:cs="Palatino Linotype"/>
        </w:rPr>
        <w:t xml:space="preserve">, and </w:t>
      </w:r>
      <w:hyperlink r:id="rId35" w:history="1">
        <w:r w:rsidR="00B714A1" w:rsidRPr="00F55C09">
          <w:rPr>
            <w:rStyle w:val="Hyperlink"/>
            <w:rFonts w:ascii="Palatino Linotype" w:eastAsia="Palatino Linotype" w:hAnsi="Palatino Linotype" w:cs="Palatino Linotype"/>
          </w:rPr>
          <w:t>Super Mario Star</w:t>
        </w:r>
      </w:hyperlink>
      <w:r w:rsidR="00813CC2">
        <w:rPr>
          <w:rFonts w:ascii="Palatino Linotype" w:eastAsia="Palatino Linotype" w:hAnsi="Palatino Linotype" w:cs="Palatino Linotype"/>
        </w:rPr>
        <w:t>, and works great with Nintendo Switch 2 (C-button not included).</w:t>
      </w:r>
    </w:p>
    <w:p w14:paraId="4B94D5A5" w14:textId="77777777" w:rsidR="00B450F6" w:rsidRDefault="00B450F6">
      <w:pPr>
        <w:shd w:val="clear" w:color="auto" w:fill="FFFFFF"/>
        <w:spacing w:line="360" w:lineRule="auto"/>
        <w:jc w:val="both"/>
        <w:rPr>
          <w:rFonts w:ascii="Palatino Linotype" w:eastAsia="Palatino Linotype" w:hAnsi="Palatino Linotype" w:cs="Palatino Linotype"/>
        </w:rPr>
      </w:pPr>
    </w:p>
    <w:p w14:paraId="59DD2CD5" w14:textId="77777777" w:rsidR="00B450F6" w:rsidRDefault="00BF0F6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333333"/>
        </w:rPr>
        <w:t>For more information on the latest Turtle Beach products and accessories, visit </w:t>
      </w:r>
      <w:hyperlink r:id="rId36">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and be sure to follow Turtle Beach on </w:t>
      </w:r>
      <w:hyperlink r:id="rId37">
        <w:r>
          <w:rPr>
            <w:rFonts w:ascii="Palatino Linotype" w:eastAsia="Palatino Linotype" w:hAnsi="Palatino Linotype" w:cs="Palatino Linotype"/>
            <w:color w:val="0000FF"/>
            <w:u w:val="single"/>
          </w:rPr>
          <w:t>TikTok</w:t>
        </w:r>
      </w:hyperlink>
      <w:r>
        <w:rPr>
          <w:rFonts w:ascii="Palatino Linotype" w:eastAsia="Palatino Linotype" w:hAnsi="Palatino Linotype" w:cs="Palatino Linotype"/>
          <w:color w:val="333333"/>
        </w:rPr>
        <w:t>, </w:t>
      </w:r>
      <w:hyperlink r:id="rId38">
        <w:r>
          <w:rPr>
            <w:rFonts w:ascii="Palatino Linotype" w:eastAsia="Palatino Linotype" w:hAnsi="Palatino Linotype" w:cs="Palatino Linotype"/>
            <w:color w:val="0000FF"/>
            <w:u w:val="single"/>
          </w:rPr>
          <w:t>Twitter</w:t>
        </w:r>
      </w:hyperlink>
      <w:r>
        <w:rPr>
          <w:rFonts w:ascii="Palatino Linotype" w:eastAsia="Palatino Linotype" w:hAnsi="Palatino Linotype" w:cs="Palatino Linotype"/>
          <w:color w:val="0000FF"/>
          <w:u w:val="single"/>
        </w:rPr>
        <w:t>, </w:t>
      </w:r>
      <w:hyperlink r:id="rId39">
        <w:r>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color w:val="0000FF"/>
          <w:u w:val="single"/>
        </w:rPr>
        <w:t>,</w:t>
      </w:r>
      <w:r>
        <w:rPr>
          <w:rFonts w:ascii="Palatino Linotype" w:eastAsia="Palatino Linotype" w:hAnsi="Palatino Linotype" w:cs="Palatino Linotype"/>
          <w:color w:val="0000FF"/>
        </w:rPr>
        <w:t> </w:t>
      </w:r>
      <w:hyperlink r:id="rId40">
        <w:r>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color w:val="333333"/>
        </w:rPr>
        <w:t> and </w:t>
      </w:r>
      <w:hyperlink r:id="rId41">
        <w:r>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w:t>
      </w:r>
    </w:p>
    <w:p w14:paraId="3DEEC669" w14:textId="77777777" w:rsidR="00B450F6" w:rsidRDefault="00B450F6">
      <w:pPr>
        <w:shd w:val="clear" w:color="auto" w:fill="FFFFFF"/>
        <w:spacing w:line="360" w:lineRule="auto"/>
        <w:jc w:val="both"/>
        <w:rPr>
          <w:rFonts w:ascii="Palatino Linotype" w:eastAsia="Palatino Linotype" w:hAnsi="Palatino Linotype" w:cs="Palatino Linotype"/>
        </w:rPr>
      </w:pPr>
    </w:p>
    <w:p w14:paraId="4C4827B9" w14:textId="77777777" w:rsidR="00B450F6" w:rsidRDefault="00BF0F62">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333333"/>
          <w:u w:val="single"/>
        </w:rPr>
        <w:t>About Turtle Beach Corporation</w:t>
      </w:r>
    </w:p>
    <w:p w14:paraId="422AD383" w14:textId="77777777" w:rsidR="00B450F6" w:rsidRDefault="00BF0F62">
      <w:pPr>
        <w:shd w:val="clear" w:color="auto" w:fill="FFFFFF"/>
        <w:spacing w:line="360" w:lineRule="auto"/>
        <w:jc w:val="both"/>
        <w:rPr>
          <w:rFonts w:ascii="Palatino Linotype" w:eastAsia="Palatino Linotype" w:hAnsi="Palatino Linotype" w:cs="Palatino Linotype"/>
          <w:color w:val="333333"/>
        </w:rPr>
      </w:pPr>
      <w:bookmarkStart w:id="2" w:name="_dzgr03epoxl1" w:colFirst="0" w:colLast="0"/>
      <w:bookmarkEnd w:id="2"/>
      <w:r>
        <w:rPr>
          <w:rFonts w:ascii="Palatino Linotype" w:eastAsia="Palatino Linotype" w:hAnsi="Palatino Linotype" w:cs="Palatino Linotype"/>
          <w:color w:val="333333"/>
        </w:rPr>
        <w:t>Turtle Beach Corporation (the “Company”) (</w:t>
      </w:r>
      <w:hyperlink r:id="rId42">
        <w:r>
          <w:rPr>
            <w:rFonts w:ascii="Palatino Linotype" w:eastAsia="Palatino Linotype" w:hAnsi="Palatino Linotype" w:cs="Palatino Linotype"/>
            <w:color w:val="0000FF"/>
            <w:u w:val="single"/>
          </w:rPr>
          <w:t>www.turtlebeachcorp.com</w:t>
        </w:r>
      </w:hyperlink>
      <w:r>
        <w:rPr>
          <w:rFonts w:ascii="Palatino Linotype" w:eastAsia="Palatino Linotype" w:hAnsi="Palatino Linotype" w:cs="Palatino Linotype"/>
          <w:color w:val="333333"/>
        </w:rPr>
        <w:t>) is one of the world’s leading gaming accessory providers. The Company’s namesake Turtle Beach brand (</w:t>
      </w:r>
      <w:hyperlink r:id="rId43">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xml:space="preserve">) is known for designing best-selling gaming headsets, top-rated game controllers, award-winning PC gaming peripherals, and </w:t>
      </w:r>
      <w:r>
        <w:rPr>
          <w:rFonts w:ascii="Palatino Linotype" w:eastAsia="Palatino Linotype" w:hAnsi="Palatino Linotype" w:cs="Palatino Linotype"/>
          <w:color w:val="333333"/>
        </w:rPr>
        <w:lastRenderedPageBreak/>
        <w:t>groundbreaking gaming simulation accessories. Turtle Beach’s top-rated, fan-</w:t>
      </w:r>
      <w:proofErr w:type="spellStart"/>
      <w:r>
        <w:rPr>
          <w:rFonts w:ascii="Palatino Linotype" w:eastAsia="Palatino Linotype" w:hAnsi="Palatino Linotype" w:cs="Palatino Linotype"/>
          <w:color w:val="333333"/>
        </w:rPr>
        <w:t>favorite</w:t>
      </w:r>
      <w:proofErr w:type="spellEnd"/>
      <w:r>
        <w:rPr>
          <w:rFonts w:ascii="Palatino Linotype" w:eastAsia="Palatino Linotype" w:hAnsi="Palatino Linotype" w:cs="Palatino Linotype"/>
          <w:color w:val="333333"/>
        </w:rPr>
        <w:t xml:space="preserve"> Victrix brand is well-respected and </w:t>
      </w:r>
      <w:proofErr w:type="spellStart"/>
      <w:r>
        <w:rPr>
          <w:rFonts w:ascii="Palatino Linotype" w:eastAsia="Palatino Linotype" w:hAnsi="Palatino Linotype" w:cs="Palatino Linotype"/>
          <w:color w:val="333333"/>
        </w:rPr>
        <w:t>favored</w:t>
      </w:r>
      <w:proofErr w:type="spellEnd"/>
      <w:r>
        <w:rPr>
          <w:rFonts w:ascii="Palatino Linotype" w:eastAsia="Palatino Linotype" w:hAnsi="Palatino Linotype" w:cs="Palatino Linotype"/>
          <w:color w:val="333333"/>
        </w:rPr>
        <w:t xml:space="preserve"> by pro gamers in esports and the fighting game community.  Innovation, first-to-market features, a broad range of products for all types of gamers, and </w:t>
      </w:r>
      <w:hyperlink r:id="rId44">
        <w:r>
          <w:rPr>
            <w:rFonts w:ascii="Palatino Linotype" w:eastAsia="Palatino Linotype" w:hAnsi="Palatino Linotype" w:cs="Palatino Linotype"/>
            <w:color w:val="0000FF"/>
            <w:u w:val="single"/>
          </w:rPr>
          <w:t>top-rated customer support</w:t>
        </w:r>
      </w:hyperlink>
      <w:r>
        <w:rPr>
          <w:rFonts w:ascii="Palatino Linotype" w:eastAsia="Palatino Linotype" w:hAnsi="Palatino Linotype" w:cs="Palatino Linotype"/>
          <w:color w:val="333333"/>
        </w:rPr>
        <w:t>  have made Turtle Beach a fan-</w:t>
      </w:r>
      <w:proofErr w:type="spellStart"/>
      <w:r>
        <w:rPr>
          <w:rFonts w:ascii="Palatino Linotype" w:eastAsia="Palatino Linotype" w:hAnsi="Palatino Linotype" w:cs="Palatino Linotype"/>
          <w:color w:val="333333"/>
        </w:rPr>
        <w:t>favorite</w:t>
      </w:r>
      <w:proofErr w:type="spellEnd"/>
      <w:r>
        <w:rPr>
          <w:rFonts w:ascii="Palatino Linotype" w:eastAsia="Palatino Linotype" w:hAnsi="Palatino Linotype" w:cs="Palatino Linotype"/>
          <w:color w:val="333333"/>
        </w:rPr>
        <w:t xml:space="preserve"> brand and the market leader in console gaming audio for over a decade. Turtle Beach’s shares are traded on the Nasdaq Exchange under the symbol: TBCH.</w:t>
      </w:r>
    </w:p>
    <w:p w14:paraId="1BD704DE" w14:textId="77777777" w:rsidR="00B450F6" w:rsidRDefault="00BF0F62">
      <w:pPr>
        <w:shd w:val="clear" w:color="auto" w:fill="FFFFFF"/>
        <w:spacing w:before="280"/>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u w:val="single"/>
        </w:rPr>
        <w:t>Cautionary Note on Forward-Looking Statements</w:t>
      </w:r>
    </w:p>
    <w:p w14:paraId="07C69F1E" w14:textId="77777777" w:rsidR="00B450F6" w:rsidRDefault="00BF0F62">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3656B9AB" w14:textId="77777777" w:rsidR="00B450F6" w:rsidRDefault="00B450F6">
      <w:pPr>
        <w:shd w:val="clear" w:color="auto" w:fill="FFFFFF"/>
        <w:jc w:val="both"/>
        <w:rPr>
          <w:rFonts w:ascii="Palatino Linotype" w:eastAsia="Palatino Linotype" w:hAnsi="Palatino Linotype" w:cs="Palatino Linotype"/>
          <w:color w:val="393939"/>
          <w:sz w:val="20"/>
          <w:szCs w:val="20"/>
        </w:rPr>
      </w:pPr>
    </w:p>
    <w:p w14:paraId="1AE24E77" w14:textId="77777777" w:rsidR="00B450F6" w:rsidRDefault="00BF0F62">
      <w:pPr>
        <w:pBdr>
          <w:bottom w:val="single" w:sz="6" w:space="1" w:color="000000"/>
        </w:pBdr>
        <w:shd w:val="clear" w:color="auto" w:fill="FFFFFF"/>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45FB0818" w14:textId="77777777" w:rsidR="00B450F6" w:rsidRDefault="00B450F6">
      <w:pPr>
        <w:pBdr>
          <w:bottom w:val="single" w:sz="6" w:space="1" w:color="000000"/>
        </w:pBdr>
        <w:shd w:val="clear" w:color="auto" w:fill="FFFFFF"/>
        <w:jc w:val="both"/>
        <w:rPr>
          <w:rFonts w:ascii="Palatino Linotype" w:eastAsia="Palatino Linotype" w:hAnsi="Palatino Linotype" w:cs="Palatino Linotype"/>
          <w:color w:val="333333"/>
          <w:sz w:val="20"/>
          <w:szCs w:val="20"/>
        </w:rPr>
      </w:pPr>
    </w:p>
    <w:p w14:paraId="676CD1F0" w14:textId="05B24651" w:rsidR="002351CF" w:rsidRPr="00C62F01" w:rsidRDefault="00031D88" w:rsidP="00031D88">
      <w:pPr>
        <w:pBdr>
          <w:bottom w:val="single" w:sz="6" w:space="1" w:color="000000"/>
        </w:pBdr>
        <w:shd w:val="clear" w:color="auto" w:fill="FFFFFF"/>
        <w:jc w:val="center"/>
        <w:rPr>
          <w:rFonts w:ascii="Palatino Linotype" w:eastAsia="Palatino Linotype" w:hAnsi="Palatino Linotype" w:cs="Palatino Linotype"/>
          <w:i/>
          <w:iCs/>
          <w:color w:val="333333"/>
        </w:rPr>
      </w:pPr>
      <w:r w:rsidRPr="00C62F01">
        <w:rPr>
          <w:rFonts w:ascii="Palatino Linotype" w:eastAsia="Palatino Linotype" w:hAnsi="Palatino Linotype" w:cs="Palatino Linotype"/>
          <w:i/>
          <w:iCs/>
          <w:color w:val="333333"/>
        </w:rPr>
        <w:t># # #</w:t>
      </w:r>
    </w:p>
    <w:p w14:paraId="7A1399FA" w14:textId="77777777" w:rsidR="002351CF" w:rsidRDefault="002351CF">
      <w:pPr>
        <w:pBdr>
          <w:bottom w:val="single" w:sz="6" w:space="1" w:color="000000"/>
        </w:pBdr>
        <w:shd w:val="clear" w:color="auto" w:fill="FFFFFF"/>
        <w:jc w:val="both"/>
        <w:rPr>
          <w:rFonts w:ascii="Palatino Linotype" w:eastAsia="Palatino Linotype" w:hAnsi="Palatino Linotype" w:cs="Palatino Linotype"/>
          <w:color w:val="333333"/>
          <w:sz w:val="20"/>
          <w:szCs w:val="20"/>
        </w:rPr>
      </w:pPr>
    </w:p>
    <w:p w14:paraId="049F31CB" w14:textId="77777777" w:rsidR="00B450F6" w:rsidRDefault="00B450F6">
      <w:pPr>
        <w:rPr>
          <w:rFonts w:ascii="Palatino Linotype" w:eastAsia="Palatino Linotype" w:hAnsi="Palatino Linotype" w:cs="Palatino Linotype"/>
          <w:sz w:val="20"/>
          <w:szCs w:val="20"/>
        </w:rPr>
      </w:pPr>
    </w:p>
    <w:p w14:paraId="20298D75" w14:textId="77777777" w:rsidR="00B450F6" w:rsidRDefault="00BF0F62">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Contacts:</w:t>
      </w:r>
    </w:p>
    <w:p w14:paraId="53128261" w14:textId="77777777" w:rsidR="00B450F6" w:rsidRDefault="00B450F6">
      <w:pPr>
        <w:rPr>
          <w:rFonts w:ascii="Palatino Linotype" w:eastAsia="Palatino Linotype" w:hAnsi="Palatino Linotype" w:cs="Palatino Linotype"/>
          <w:sz w:val="20"/>
          <w:szCs w:val="20"/>
        </w:rPr>
      </w:pPr>
    </w:p>
    <w:p w14:paraId="6A189CF2"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North America</w:t>
      </w:r>
      <w:r>
        <w:rPr>
          <w:rFonts w:ascii="Palatino Linotype" w:eastAsia="Palatino Linotype" w:hAnsi="Palatino Linotype" w:cs="Palatino Linotype"/>
          <w:sz w:val="20"/>
          <w:szCs w:val="20"/>
        </w:rPr>
        <w:t> </w:t>
      </w:r>
    </w:p>
    <w:p w14:paraId="4DE97D38"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Eric Nielsen</w:t>
      </w:r>
      <w:r>
        <w:rPr>
          <w:rFonts w:ascii="Palatino Linotype" w:eastAsia="Palatino Linotype" w:hAnsi="Palatino Linotype" w:cs="Palatino Linotype"/>
          <w:sz w:val="20"/>
          <w:szCs w:val="20"/>
        </w:rPr>
        <w:t>                                                                                  </w:t>
      </w:r>
    </w:p>
    <w:p w14:paraId="072D5A33"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Step 3 Public Relations</w:t>
      </w:r>
      <w:r>
        <w:rPr>
          <w:rFonts w:ascii="Palatino Linotype" w:eastAsia="Palatino Linotype" w:hAnsi="Palatino Linotype" w:cs="Palatino Linotype"/>
          <w:sz w:val="20"/>
          <w:szCs w:val="20"/>
        </w:rPr>
        <w:t>                                                             </w:t>
      </w:r>
    </w:p>
    <w:p w14:paraId="4EC04F59"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202.276.5357</w:t>
      </w:r>
      <w:r>
        <w:rPr>
          <w:rFonts w:ascii="Palatino Linotype" w:eastAsia="Palatino Linotype" w:hAnsi="Palatino Linotype" w:cs="Palatino Linotype"/>
          <w:sz w:val="20"/>
          <w:szCs w:val="20"/>
        </w:rPr>
        <w:t>                                                                                  </w:t>
      </w:r>
    </w:p>
    <w:p w14:paraId="752735CF" w14:textId="77777777" w:rsidR="00B450F6" w:rsidRDefault="00BF0F62">
      <w:pPr>
        <w:rPr>
          <w:rFonts w:ascii="Palatino Linotype" w:eastAsia="Palatino Linotype" w:hAnsi="Palatino Linotype" w:cs="Palatino Linotype"/>
          <w:sz w:val="20"/>
          <w:szCs w:val="20"/>
        </w:rPr>
      </w:pPr>
      <w:hyperlink r:id="rId45">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sz w:val="20"/>
          <w:szCs w:val="20"/>
        </w:rPr>
        <w:t>                                                                           </w:t>
      </w:r>
    </w:p>
    <w:p w14:paraId="6E7BEAA2"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EDAA916"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MacLean Marshall</w:t>
      </w:r>
      <w:r>
        <w:rPr>
          <w:rFonts w:ascii="Palatino Linotype" w:eastAsia="Palatino Linotype" w:hAnsi="Palatino Linotype" w:cs="Palatino Linotype"/>
          <w:sz w:val="20"/>
          <w:szCs w:val="20"/>
        </w:rPr>
        <w:t> </w:t>
      </w:r>
    </w:p>
    <w:p w14:paraId="00D42600"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Sr. Director, Global Communications</w:t>
      </w:r>
      <w:r>
        <w:rPr>
          <w:rFonts w:ascii="Palatino Linotype" w:eastAsia="Palatino Linotype" w:hAnsi="Palatino Linotype" w:cs="Palatino Linotype"/>
          <w:sz w:val="20"/>
          <w:szCs w:val="20"/>
        </w:rPr>
        <w:t> </w:t>
      </w:r>
    </w:p>
    <w:p w14:paraId="3B209D3C"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 Corporation</w:t>
      </w:r>
      <w:r>
        <w:rPr>
          <w:rFonts w:ascii="Palatino Linotype" w:eastAsia="Palatino Linotype" w:hAnsi="Palatino Linotype" w:cs="Palatino Linotype"/>
          <w:sz w:val="20"/>
          <w:szCs w:val="20"/>
        </w:rPr>
        <w:t> </w:t>
      </w:r>
    </w:p>
    <w:p w14:paraId="48890D91"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858.914.5093</w:t>
      </w:r>
      <w:r>
        <w:rPr>
          <w:rFonts w:ascii="Palatino Linotype" w:eastAsia="Palatino Linotype" w:hAnsi="Palatino Linotype" w:cs="Palatino Linotype"/>
          <w:sz w:val="20"/>
          <w:szCs w:val="20"/>
        </w:rPr>
        <w:t> </w:t>
      </w:r>
    </w:p>
    <w:p w14:paraId="458A7D94" w14:textId="77777777" w:rsidR="00B450F6" w:rsidRDefault="00BF0F62">
      <w:pPr>
        <w:rPr>
          <w:rFonts w:ascii="Palatino Linotype" w:eastAsia="Palatino Linotype" w:hAnsi="Palatino Linotype" w:cs="Palatino Linotype"/>
          <w:sz w:val="20"/>
          <w:szCs w:val="20"/>
        </w:rPr>
      </w:pPr>
      <w:hyperlink r:id="rId46">
        <w:r>
          <w:rPr>
            <w:rFonts w:ascii="Palatino Linotype" w:eastAsia="Palatino Linotype" w:hAnsi="Palatino Linotype" w:cs="Palatino Linotype"/>
            <w:b/>
            <w:color w:val="0000FF"/>
            <w:sz w:val="20"/>
            <w:szCs w:val="20"/>
            <w:u w:val="single"/>
          </w:rPr>
          <w:t>maclean.marshall@turtlebeach.com</w:t>
        </w:r>
      </w:hyperlink>
      <w:r>
        <w:rPr>
          <w:rFonts w:ascii="Palatino Linotype" w:eastAsia="Palatino Linotype" w:hAnsi="Palatino Linotype" w:cs="Palatino Linotype"/>
          <w:sz w:val="20"/>
          <w:szCs w:val="20"/>
        </w:rPr>
        <w:t> </w:t>
      </w:r>
    </w:p>
    <w:p w14:paraId="63E4A9CD"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7630D862"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Europe</w:t>
      </w:r>
      <w:r>
        <w:rPr>
          <w:rFonts w:ascii="Palatino Linotype" w:eastAsia="Palatino Linotype" w:hAnsi="Palatino Linotype" w:cs="Palatino Linotype"/>
          <w:sz w:val="20"/>
          <w:szCs w:val="20"/>
        </w:rPr>
        <w:t> </w:t>
      </w:r>
    </w:p>
    <w:p w14:paraId="5F67763D"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Keith Hennessey</w:t>
      </w:r>
      <w:r>
        <w:rPr>
          <w:rFonts w:ascii="Palatino Linotype" w:eastAsia="Palatino Linotype" w:hAnsi="Palatino Linotype" w:cs="Palatino Linotype"/>
          <w:sz w:val="20"/>
          <w:szCs w:val="20"/>
        </w:rPr>
        <w:t> </w:t>
      </w:r>
    </w:p>
    <w:p w14:paraId="3057D93E" w14:textId="77777777" w:rsidR="00B450F6" w:rsidRDefault="00BF0F62">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Sr. Director, International Marketing</w:t>
      </w:r>
    </w:p>
    <w:p w14:paraId="6399F745"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w:t>
      </w:r>
      <w:r>
        <w:rPr>
          <w:rFonts w:ascii="Palatino Linotype" w:eastAsia="Palatino Linotype" w:hAnsi="Palatino Linotype" w:cs="Palatino Linotype"/>
          <w:sz w:val="20"/>
          <w:szCs w:val="20"/>
        </w:rPr>
        <w:t> </w:t>
      </w:r>
    </w:p>
    <w:p w14:paraId="206C4F1E"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+44 (0) 1256 678350</w:t>
      </w:r>
      <w:r>
        <w:rPr>
          <w:rFonts w:ascii="Palatino Linotype" w:eastAsia="Palatino Linotype" w:hAnsi="Palatino Linotype" w:cs="Palatino Linotype"/>
          <w:sz w:val="20"/>
          <w:szCs w:val="20"/>
        </w:rPr>
        <w:t> </w:t>
      </w:r>
    </w:p>
    <w:p w14:paraId="4AF5E3F7" w14:textId="77777777" w:rsidR="00B450F6" w:rsidRDefault="00BF0F62">
      <w:pPr>
        <w:rPr>
          <w:rFonts w:ascii="Palatino Linotype" w:eastAsia="Palatino Linotype" w:hAnsi="Palatino Linotype" w:cs="Palatino Linotype"/>
          <w:sz w:val="20"/>
          <w:szCs w:val="20"/>
        </w:rPr>
      </w:pPr>
      <w:hyperlink r:id="rId47">
        <w:r>
          <w:rPr>
            <w:rFonts w:ascii="Palatino Linotype" w:eastAsia="Palatino Linotype" w:hAnsi="Palatino Linotype" w:cs="Palatino Linotype"/>
            <w:b/>
            <w:color w:val="0000FF"/>
            <w:sz w:val="20"/>
            <w:szCs w:val="20"/>
            <w:u w:val="single"/>
          </w:rPr>
          <w:t>keith.hennessey@turtlebeach.com</w:t>
        </w:r>
      </w:hyperlink>
      <w:r>
        <w:rPr>
          <w:rFonts w:ascii="Palatino Linotype" w:eastAsia="Palatino Linotype" w:hAnsi="Palatino Linotype" w:cs="Palatino Linotype"/>
          <w:sz w:val="20"/>
          <w:szCs w:val="20"/>
        </w:rPr>
        <w:t> </w:t>
      </w:r>
    </w:p>
    <w:p w14:paraId="4F6584BE"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4B518A25"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Investor Information</w:t>
      </w:r>
      <w:r>
        <w:rPr>
          <w:rFonts w:ascii="Palatino Linotype" w:eastAsia="Palatino Linotype" w:hAnsi="Palatino Linotype" w:cs="Palatino Linotype"/>
          <w:sz w:val="20"/>
          <w:szCs w:val="20"/>
        </w:rPr>
        <w:t> </w:t>
      </w:r>
    </w:p>
    <w:p w14:paraId="2BE9C75D" w14:textId="77777777" w:rsidR="00B450F6" w:rsidRDefault="00BF0F62">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ICR</w:t>
      </w:r>
      <w:r>
        <w:rPr>
          <w:rFonts w:ascii="Palatino Linotype" w:eastAsia="Palatino Linotype" w:hAnsi="Palatino Linotype" w:cs="Palatino Linotype"/>
          <w:sz w:val="20"/>
          <w:szCs w:val="20"/>
        </w:rPr>
        <w:t> </w:t>
      </w:r>
    </w:p>
    <w:p w14:paraId="4400C519" w14:textId="77777777" w:rsidR="00B450F6" w:rsidRDefault="00BF0F62">
      <w:pPr>
        <w:rPr>
          <w:rFonts w:ascii="Palatino Linotype" w:eastAsia="Palatino Linotype" w:hAnsi="Palatino Linotype" w:cs="Palatino Linotype"/>
          <w:sz w:val="20"/>
          <w:szCs w:val="20"/>
        </w:rPr>
      </w:pPr>
      <w:hyperlink r:id="rId48">
        <w:r>
          <w:rPr>
            <w:rFonts w:ascii="Palatino Linotype" w:eastAsia="Palatino Linotype" w:hAnsi="Palatino Linotype" w:cs="Palatino Linotype"/>
            <w:b/>
            <w:color w:val="0000FF"/>
            <w:sz w:val="20"/>
            <w:szCs w:val="20"/>
            <w:u w:val="single"/>
          </w:rPr>
          <w:t>TBCH@icrinc.com</w:t>
        </w:r>
      </w:hyperlink>
    </w:p>
    <w:sectPr w:rsidR="00B450F6">
      <w:headerReference w:type="default" r:id="rId49"/>
      <w:footerReference w:type="default" r:id="rId50"/>
      <w:headerReference w:type="first" r:id="rId51"/>
      <w:footerReference w:type="first" r:id="rId5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A9E2" w14:textId="77777777" w:rsidR="005B34FB" w:rsidRDefault="005B34FB">
      <w:r>
        <w:separator/>
      </w:r>
    </w:p>
  </w:endnote>
  <w:endnote w:type="continuationSeparator" w:id="0">
    <w:p w14:paraId="28B9E86A" w14:textId="77777777" w:rsidR="005B34FB" w:rsidRDefault="005B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AB00C6E-7721-4EC5-8EA6-E8DC8038A2DE}"/>
    <w:embedBold r:id="rId2" w:fontKey="{8454CF7F-D9C1-4258-808B-309776FCE36B}"/>
    <w:embedItalic r:id="rId3" w:fontKey="{928CFB40-240D-4320-A385-A0362145F29D}"/>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4B0BD26F-A1D1-4697-BDC8-2B7B61812811}"/>
    <w:embedBold r:id="rId5" w:fontKey="{540478C4-B42D-4827-980F-A1D4B6A5FAAB}"/>
    <w:embedItalic r:id="rId6" w:fontKey="{02D3ADDE-DF7A-4DB3-9A7E-8EFBD7A6E01D}"/>
    <w:embedBoldItalic r:id="rId7" w:fontKey="{96BC51A9-503A-499C-BF1D-46A85643758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203086C4-19D9-43EB-BFE8-84DBB7D156B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8D6DE91F-78A7-4AC5-BF5C-F1002C70CDE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FCE7" w14:textId="038F11A6" w:rsidR="00B450F6" w:rsidRDefault="00BF0F62">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2F4E1A">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2F4E1A">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5BB" w14:textId="79111B68" w:rsidR="00B450F6" w:rsidRDefault="00BF0F62">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2F4E1A">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2F4E1A">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05CA8" w14:textId="77777777" w:rsidR="005B34FB" w:rsidRDefault="005B34FB">
      <w:r>
        <w:separator/>
      </w:r>
    </w:p>
  </w:footnote>
  <w:footnote w:type="continuationSeparator" w:id="0">
    <w:p w14:paraId="5009D76C" w14:textId="77777777" w:rsidR="005B34FB" w:rsidRDefault="005B3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0D0A" w14:textId="288A26B0" w:rsidR="00B450F6" w:rsidRDefault="3E419BA3" w:rsidP="3E419BA3">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color w:val="000000" w:themeColor="text1"/>
      </w:rPr>
    </w:pPr>
    <w:r w:rsidRPr="3E419BA3">
      <w:rPr>
        <w:rFonts w:ascii="Palatino Linotype" w:eastAsia="Palatino Linotype" w:hAnsi="Palatino Linotype" w:cs="Palatino Linotype"/>
        <w:b/>
        <w:bCs/>
        <w:i/>
        <w:iCs/>
        <w:color w:val="000000" w:themeColor="text1"/>
      </w:rPr>
      <w:t>Turtle Be</w:t>
    </w:r>
    <w:r w:rsidRPr="3E419BA3">
      <w:rPr>
        <w:rFonts w:ascii="Palatino Linotype" w:eastAsia="Palatino Linotype" w:hAnsi="Palatino Linotype" w:cs="Palatino Linotype"/>
        <w:b/>
        <w:bCs/>
        <w:i/>
        <w:iCs/>
      </w:rPr>
      <w:t xml:space="preserve">ach Launches Full Wave of Officially Licensed Gaming Accessories </w:t>
    </w:r>
  </w:p>
  <w:p w14:paraId="75AAB2E4" w14:textId="56422D8F" w:rsidR="00B450F6" w:rsidRDefault="3E419BA3" w:rsidP="3E419BA3">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color w:val="000000"/>
      </w:rPr>
    </w:pPr>
    <w:r w:rsidRPr="3E419BA3">
      <w:rPr>
        <w:rFonts w:ascii="Palatino Linotype" w:eastAsia="Palatino Linotype" w:hAnsi="Palatino Linotype" w:cs="Palatino Linotype"/>
        <w:b/>
        <w:bCs/>
        <w:i/>
        <w:iCs/>
      </w:rPr>
      <w:t>for Nintendo Switch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15D5" w14:textId="77777777" w:rsidR="00B450F6" w:rsidRDefault="00BF0F62">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33FB94A" wp14:editId="07777777">
          <wp:simplePos x="0" y="0"/>
          <wp:positionH relativeFrom="column">
            <wp:posOffset>2</wp:posOffset>
          </wp:positionH>
          <wp:positionV relativeFrom="paragraph">
            <wp:posOffset>-202512</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0F6"/>
    <w:rsid w:val="0000354B"/>
    <w:rsid w:val="00022A0F"/>
    <w:rsid w:val="00031D88"/>
    <w:rsid w:val="000673AF"/>
    <w:rsid w:val="00095C4B"/>
    <w:rsid w:val="000B7FBE"/>
    <w:rsid w:val="000F4049"/>
    <w:rsid w:val="00107FF2"/>
    <w:rsid w:val="00110A2A"/>
    <w:rsid w:val="0017550E"/>
    <w:rsid w:val="00185AEC"/>
    <w:rsid w:val="001A4EB1"/>
    <w:rsid w:val="001B05F3"/>
    <w:rsid w:val="001F1AF4"/>
    <w:rsid w:val="002120BA"/>
    <w:rsid w:val="002351CF"/>
    <w:rsid w:val="0024009D"/>
    <w:rsid w:val="0025001A"/>
    <w:rsid w:val="00257D99"/>
    <w:rsid w:val="002845CE"/>
    <w:rsid w:val="002854CF"/>
    <w:rsid w:val="002A2127"/>
    <w:rsid w:val="002C5EB7"/>
    <w:rsid w:val="002F4E1A"/>
    <w:rsid w:val="00311946"/>
    <w:rsid w:val="00324C63"/>
    <w:rsid w:val="0035618C"/>
    <w:rsid w:val="003717BE"/>
    <w:rsid w:val="003B7747"/>
    <w:rsid w:val="003D1056"/>
    <w:rsid w:val="003D5FD1"/>
    <w:rsid w:val="003E08B5"/>
    <w:rsid w:val="003E6EAD"/>
    <w:rsid w:val="003F5A29"/>
    <w:rsid w:val="00403D4C"/>
    <w:rsid w:val="00435712"/>
    <w:rsid w:val="00464ADA"/>
    <w:rsid w:val="00485466"/>
    <w:rsid w:val="00490FAD"/>
    <w:rsid w:val="004F5B96"/>
    <w:rsid w:val="00535CD0"/>
    <w:rsid w:val="00557D4B"/>
    <w:rsid w:val="0057523D"/>
    <w:rsid w:val="00580B51"/>
    <w:rsid w:val="005B34FB"/>
    <w:rsid w:val="005C044C"/>
    <w:rsid w:val="005E2E80"/>
    <w:rsid w:val="005E55ED"/>
    <w:rsid w:val="006022C4"/>
    <w:rsid w:val="00621726"/>
    <w:rsid w:val="006512F9"/>
    <w:rsid w:val="00671F65"/>
    <w:rsid w:val="00676390"/>
    <w:rsid w:val="00682080"/>
    <w:rsid w:val="00695236"/>
    <w:rsid w:val="006B0F5E"/>
    <w:rsid w:val="006D3D91"/>
    <w:rsid w:val="006E67CB"/>
    <w:rsid w:val="007759CB"/>
    <w:rsid w:val="00784C08"/>
    <w:rsid w:val="007C6AA6"/>
    <w:rsid w:val="007D7FEE"/>
    <w:rsid w:val="007E2D13"/>
    <w:rsid w:val="007F0EBD"/>
    <w:rsid w:val="00813CC2"/>
    <w:rsid w:val="00842337"/>
    <w:rsid w:val="00871340"/>
    <w:rsid w:val="008750C7"/>
    <w:rsid w:val="008B4F1F"/>
    <w:rsid w:val="008B544F"/>
    <w:rsid w:val="008C0244"/>
    <w:rsid w:val="008C1BD0"/>
    <w:rsid w:val="008D2DBF"/>
    <w:rsid w:val="008E50B9"/>
    <w:rsid w:val="00905B58"/>
    <w:rsid w:val="00921A4D"/>
    <w:rsid w:val="00921D1D"/>
    <w:rsid w:val="009222E0"/>
    <w:rsid w:val="00960EDD"/>
    <w:rsid w:val="00967FB4"/>
    <w:rsid w:val="00986A6D"/>
    <w:rsid w:val="009D36CC"/>
    <w:rsid w:val="009F5790"/>
    <w:rsid w:val="00A26D60"/>
    <w:rsid w:val="00A45847"/>
    <w:rsid w:val="00A72D39"/>
    <w:rsid w:val="00A94C40"/>
    <w:rsid w:val="00AD39F0"/>
    <w:rsid w:val="00AE3E2C"/>
    <w:rsid w:val="00AE59EA"/>
    <w:rsid w:val="00AF528F"/>
    <w:rsid w:val="00B22F9E"/>
    <w:rsid w:val="00B26EEA"/>
    <w:rsid w:val="00B450F6"/>
    <w:rsid w:val="00B714A1"/>
    <w:rsid w:val="00BF0F62"/>
    <w:rsid w:val="00BF6B3D"/>
    <w:rsid w:val="00C51646"/>
    <w:rsid w:val="00C62F01"/>
    <w:rsid w:val="00CA311B"/>
    <w:rsid w:val="00CA577B"/>
    <w:rsid w:val="00CE2D78"/>
    <w:rsid w:val="00D023B2"/>
    <w:rsid w:val="00D067EB"/>
    <w:rsid w:val="00D068D8"/>
    <w:rsid w:val="00D07508"/>
    <w:rsid w:val="00D271FE"/>
    <w:rsid w:val="00D724AC"/>
    <w:rsid w:val="00DA1E90"/>
    <w:rsid w:val="00DA33FC"/>
    <w:rsid w:val="00DC78A9"/>
    <w:rsid w:val="00DD20E2"/>
    <w:rsid w:val="00E1018B"/>
    <w:rsid w:val="00E21F2F"/>
    <w:rsid w:val="00E24CD9"/>
    <w:rsid w:val="00E50F98"/>
    <w:rsid w:val="00E570D0"/>
    <w:rsid w:val="00E66FCB"/>
    <w:rsid w:val="00EA2B5B"/>
    <w:rsid w:val="00ED44E8"/>
    <w:rsid w:val="00EE4078"/>
    <w:rsid w:val="00F071D3"/>
    <w:rsid w:val="00F53301"/>
    <w:rsid w:val="00F55C09"/>
    <w:rsid w:val="00F93CD2"/>
    <w:rsid w:val="00F97FC6"/>
    <w:rsid w:val="00FA0DB5"/>
    <w:rsid w:val="00FC549C"/>
    <w:rsid w:val="00FE5647"/>
    <w:rsid w:val="014A72D2"/>
    <w:rsid w:val="0176FB1B"/>
    <w:rsid w:val="018E7C67"/>
    <w:rsid w:val="03802AAA"/>
    <w:rsid w:val="03B129FB"/>
    <w:rsid w:val="04C22126"/>
    <w:rsid w:val="0579245D"/>
    <w:rsid w:val="05937B53"/>
    <w:rsid w:val="06467BDB"/>
    <w:rsid w:val="0659FE1F"/>
    <w:rsid w:val="067603AF"/>
    <w:rsid w:val="06F19285"/>
    <w:rsid w:val="073DA52F"/>
    <w:rsid w:val="0746C752"/>
    <w:rsid w:val="080F7972"/>
    <w:rsid w:val="0888CA6C"/>
    <w:rsid w:val="0898110F"/>
    <w:rsid w:val="091DB446"/>
    <w:rsid w:val="09F2B8CC"/>
    <w:rsid w:val="0AFF15CA"/>
    <w:rsid w:val="0B1F9F4C"/>
    <w:rsid w:val="0BAC0D63"/>
    <w:rsid w:val="0C518470"/>
    <w:rsid w:val="0D9BF51F"/>
    <w:rsid w:val="0EBB2D5E"/>
    <w:rsid w:val="0EE9F07D"/>
    <w:rsid w:val="0FCFE2B6"/>
    <w:rsid w:val="101A8E0A"/>
    <w:rsid w:val="10DCE566"/>
    <w:rsid w:val="1162D64B"/>
    <w:rsid w:val="11E21DF7"/>
    <w:rsid w:val="122612C9"/>
    <w:rsid w:val="1277DB7A"/>
    <w:rsid w:val="13E1FAE5"/>
    <w:rsid w:val="140DD84F"/>
    <w:rsid w:val="147F72A0"/>
    <w:rsid w:val="1497FEDB"/>
    <w:rsid w:val="15AF3476"/>
    <w:rsid w:val="15ECE760"/>
    <w:rsid w:val="1643F1CE"/>
    <w:rsid w:val="1794B2EF"/>
    <w:rsid w:val="17992DD0"/>
    <w:rsid w:val="17A95D08"/>
    <w:rsid w:val="1AB51C84"/>
    <w:rsid w:val="1ABC428B"/>
    <w:rsid w:val="1B860173"/>
    <w:rsid w:val="1CC6ED9D"/>
    <w:rsid w:val="1D071DCF"/>
    <w:rsid w:val="1F8A3714"/>
    <w:rsid w:val="20B2EEAA"/>
    <w:rsid w:val="22562886"/>
    <w:rsid w:val="22D10612"/>
    <w:rsid w:val="23272751"/>
    <w:rsid w:val="23D08D3A"/>
    <w:rsid w:val="24729484"/>
    <w:rsid w:val="24AC9571"/>
    <w:rsid w:val="25183006"/>
    <w:rsid w:val="272B840C"/>
    <w:rsid w:val="27D04A8A"/>
    <w:rsid w:val="289447B5"/>
    <w:rsid w:val="28DCA3B8"/>
    <w:rsid w:val="28F275C5"/>
    <w:rsid w:val="2A6A4D3E"/>
    <w:rsid w:val="2AD023B7"/>
    <w:rsid w:val="2AF47ED3"/>
    <w:rsid w:val="2B6052A6"/>
    <w:rsid w:val="2B9A5CC4"/>
    <w:rsid w:val="2C52CFED"/>
    <w:rsid w:val="2D3876FB"/>
    <w:rsid w:val="2DF59A72"/>
    <w:rsid w:val="2EE68027"/>
    <w:rsid w:val="2F6C8458"/>
    <w:rsid w:val="2F8802A3"/>
    <w:rsid w:val="2FD57F00"/>
    <w:rsid w:val="303504BC"/>
    <w:rsid w:val="30E16D71"/>
    <w:rsid w:val="31519125"/>
    <w:rsid w:val="31ACE647"/>
    <w:rsid w:val="33FF7211"/>
    <w:rsid w:val="34F5685C"/>
    <w:rsid w:val="357E2EB6"/>
    <w:rsid w:val="35E877EA"/>
    <w:rsid w:val="3612301F"/>
    <w:rsid w:val="362181C5"/>
    <w:rsid w:val="3692CCCE"/>
    <w:rsid w:val="369C09F9"/>
    <w:rsid w:val="36D9D5F4"/>
    <w:rsid w:val="373A28C0"/>
    <w:rsid w:val="38AC51D9"/>
    <w:rsid w:val="39CCFCE6"/>
    <w:rsid w:val="3A31B1CD"/>
    <w:rsid w:val="3A5AEE96"/>
    <w:rsid w:val="3A613F62"/>
    <w:rsid w:val="3CC77CEF"/>
    <w:rsid w:val="3D5989DD"/>
    <w:rsid w:val="3E419BA3"/>
    <w:rsid w:val="3E8B269E"/>
    <w:rsid w:val="3EE9A30D"/>
    <w:rsid w:val="3F95A9F0"/>
    <w:rsid w:val="402A9F30"/>
    <w:rsid w:val="406B6319"/>
    <w:rsid w:val="41211AFE"/>
    <w:rsid w:val="415875D1"/>
    <w:rsid w:val="42A8D7AF"/>
    <w:rsid w:val="43563EE7"/>
    <w:rsid w:val="437CA5D8"/>
    <w:rsid w:val="439C994C"/>
    <w:rsid w:val="44689CD2"/>
    <w:rsid w:val="44BB425A"/>
    <w:rsid w:val="44EE0FB8"/>
    <w:rsid w:val="487528CC"/>
    <w:rsid w:val="48840811"/>
    <w:rsid w:val="4946DB64"/>
    <w:rsid w:val="49E972A8"/>
    <w:rsid w:val="4A48F0AE"/>
    <w:rsid w:val="4A54D327"/>
    <w:rsid w:val="4A657C39"/>
    <w:rsid w:val="4AA385AB"/>
    <w:rsid w:val="4B2B205E"/>
    <w:rsid w:val="4C47FD6B"/>
    <w:rsid w:val="4D2D5816"/>
    <w:rsid w:val="4DCF3482"/>
    <w:rsid w:val="5079D1F4"/>
    <w:rsid w:val="512EAF42"/>
    <w:rsid w:val="51842719"/>
    <w:rsid w:val="51B9D905"/>
    <w:rsid w:val="52B8CDBA"/>
    <w:rsid w:val="52D4913B"/>
    <w:rsid w:val="52FA0DD3"/>
    <w:rsid w:val="5392101A"/>
    <w:rsid w:val="54059DE9"/>
    <w:rsid w:val="54AA3E89"/>
    <w:rsid w:val="54E13B0C"/>
    <w:rsid w:val="55DD916D"/>
    <w:rsid w:val="5698E129"/>
    <w:rsid w:val="5713CD80"/>
    <w:rsid w:val="59ED4525"/>
    <w:rsid w:val="5CABCE1F"/>
    <w:rsid w:val="5CFA2DDE"/>
    <w:rsid w:val="5D1352B6"/>
    <w:rsid w:val="5DCD6CD6"/>
    <w:rsid w:val="5E90D463"/>
    <w:rsid w:val="5EE12746"/>
    <w:rsid w:val="5FD4E33E"/>
    <w:rsid w:val="604C6CB3"/>
    <w:rsid w:val="60540888"/>
    <w:rsid w:val="60C93583"/>
    <w:rsid w:val="61D549A9"/>
    <w:rsid w:val="61F38570"/>
    <w:rsid w:val="63025668"/>
    <w:rsid w:val="63551F17"/>
    <w:rsid w:val="643B1835"/>
    <w:rsid w:val="6499697E"/>
    <w:rsid w:val="674208ED"/>
    <w:rsid w:val="67964227"/>
    <w:rsid w:val="67ED16CA"/>
    <w:rsid w:val="680B28ED"/>
    <w:rsid w:val="68CE7229"/>
    <w:rsid w:val="6918525B"/>
    <w:rsid w:val="69F6486B"/>
    <w:rsid w:val="6AC1FBC0"/>
    <w:rsid w:val="6BE198CB"/>
    <w:rsid w:val="6C1E3228"/>
    <w:rsid w:val="6CBAC6B5"/>
    <w:rsid w:val="6DF456A1"/>
    <w:rsid w:val="6EC7F4AB"/>
    <w:rsid w:val="6F0F8F7F"/>
    <w:rsid w:val="6F3986E8"/>
    <w:rsid w:val="6F7B1685"/>
    <w:rsid w:val="6FF17A0F"/>
    <w:rsid w:val="70105780"/>
    <w:rsid w:val="70395E0D"/>
    <w:rsid w:val="718E0680"/>
    <w:rsid w:val="71B2CEDD"/>
    <w:rsid w:val="71E0B608"/>
    <w:rsid w:val="724A1938"/>
    <w:rsid w:val="73ED4A3E"/>
    <w:rsid w:val="762C0579"/>
    <w:rsid w:val="77043A2B"/>
    <w:rsid w:val="778178A6"/>
    <w:rsid w:val="781E1F23"/>
    <w:rsid w:val="7867FAE5"/>
    <w:rsid w:val="788A3F69"/>
    <w:rsid w:val="78AB997C"/>
    <w:rsid w:val="7955F1EF"/>
    <w:rsid w:val="79851841"/>
    <w:rsid w:val="79B54244"/>
    <w:rsid w:val="79DB36DF"/>
    <w:rsid w:val="7A0F4480"/>
    <w:rsid w:val="7A34E17D"/>
    <w:rsid w:val="7A8857F3"/>
    <w:rsid w:val="7B5D07A9"/>
    <w:rsid w:val="7D44A872"/>
    <w:rsid w:val="7DE5E45D"/>
    <w:rsid w:val="7F020794"/>
    <w:rsid w:val="7F31AD3D"/>
    <w:rsid w:val="7FA1ED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07CD2"/>
  <w15:docId w15:val="{733D501D-20C0-427F-9031-A9C31DC7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Hyperlink">
    <w:name w:val="Hyperlink"/>
    <w:basedOn w:val="DefaultParagraphFont"/>
    <w:uiPriority w:val="99"/>
    <w:unhideWhenUsed/>
    <w:rsid w:val="06F19285"/>
    <w:rPr>
      <w:color w:val="0000FF"/>
      <w:u w:val="single"/>
    </w:rPr>
  </w:style>
  <w:style w:type="character" w:styleId="UnresolvedMention">
    <w:name w:val="Unresolved Mention"/>
    <w:basedOn w:val="DefaultParagraphFont"/>
    <w:uiPriority w:val="99"/>
    <w:semiHidden/>
    <w:unhideWhenUsed/>
    <w:rsid w:val="00E50F98"/>
    <w:rPr>
      <w:color w:val="605E5C"/>
      <w:shd w:val="clear" w:color="auto" w:fill="E1DFDD"/>
    </w:rPr>
  </w:style>
  <w:style w:type="character" w:styleId="CommentReference">
    <w:name w:val="annotation reference"/>
    <w:basedOn w:val="DefaultParagraphFont"/>
    <w:uiPriority w:val="99"/>
    <w:semiHidden/>
    <w:unhideWhenUsed/>
    <w:rsid w:val="00E66FCB"/>
    <w:rPr>
      <w:sz w:val="16"/>
      <w:szCs w:val="16"/>
    </w:rPr>
  </w:style>
  <w:style w:type="paragraph" w:styleId="CommentText">
    <w:name w:val="annotation text"/>
    <w:basedOn w:val="Normal"/>
    <w:link w:val="CommentTextChar"/>
    <w:uiPriority w:val="99"/>
    <w:unhideWhenUsed/>
    <w:rsid w:val="00E66FCB"/>
    <w:rPr>
      <w:sz w:val="20"/>
      <w:szCs w:val="20"/>
    </w:rPr>
  </w:style>
  <w:style w:type="character" w:customStyle="1" w:styleId="CommentTextChar">
    <w:name w:val="Comment Text Char"/>
    <w:basedOn w:val="DefaultParagraphFont"/>
    <w:link w:val="CommentText"/>
    <w:uiPriority w:val="99"/>
    <w:rsid w:val="00E66FCB"/>
    <w:rPr>
      <w:sz w:val="20"/>
      <w:szCs w:val="20"/>
    </w:rPr>
  </w:style>
  <w:style w:type="paragraph" w:styleId="CommentSubject">
    <w:name w:val="annotation subject"/>
    <w:basedOn w:val="CommentText"/>
    <w:next w:val="CommentText"/>
    <w:link w:val="CommentSubjectChar"/>
    <w:uiPriority w:val="99"/>
    <w:semiHidden/>
    <w:unhideWhenUsed/>
    <w:rsid w:val="00E66FCB"/>
    <w:rPr>
      <w:b/>
      <w:bCs/>
    </w:rPr>
  </w:style>
  <w:style w:type="character" w:customStyle="1" w:styleId="CommentSubjectChar">
    <w:name w:val="Comment Subject Char"/>
    <w:basedOn w:val="CommentTextChar"/>
    <w:link w:val="CommentSubject"/>
    <w:uiPriority w:val="99"/>
    <w:semiHidden/>
    <w:rsid w:val="00E66FCB"/>
    <w:rPr>
      <w:b/>
      <w:bCs/>
      <w:sz w:val="20"/>
      <w:szCs w:val="20"/>
    </w:rPr>
  </w:style>
  <w:style w:type="paragraph" w:styleId="Header">
    <w:name w:val="header"/>
    <w:basedOn w:val="Normal"/>
    <w:link w:val="HeaderChar"/>
    <w:uiPriority w:val="99"/>
    <w:semiHidden/>
    <w:unhideWhenUsed/>
    <w:rsid w:val="005E55ED"/>
    <w:pPr>
      <w:tabs>
        <w:tab w:val="center" w:pos="4680"/>
        <w:tab w:val="right" w:pos="9360"/>
      </w:tabs>
    </w:pPr>
  </w:style>
  <w:style w:type="character" w:customStyle="1" w:styleId="HeaderChar">
    <w:name w:val="Header Char"/>
    <w:basedOn w:val="DefaultParagraphFont"/>
    <w:link w:val="Header"/>
    <w:uiPriority w:val="99"/>
    <w:semiHidden/>
    <w:rsid w:val="005E55ED"/>
  </w:style>
  <w:style w:type="paragraph" w:styleId="Footer">
    <w:name w:val="footer"/>
    <w:basedOn w:val="Normal"/>
    <w:link w:val="FooterChar"/>
    <w:uiPriority w:val="99"/>
    <w:semiHidden/>
    <w:unhideWhenUsed/>
    <w:rsid w:val="005E55ED"/>
    <w:pPr>
      <w:tabs>
        <w:tab w:val="center" w:pos="4680"/>
        <w:tab w:val="right" w:pos="9360"/>
      </w:tabs>
    </w:pPr>
  </w:style>
  <w:style w:type="character" w:customStyle="1" w:styleId="FooterChar">
    <w:name w:val="Footer Char"/>
    <w:basedOn w:val="DefaultParagraphFont"/>
    <w:link w:val="Footer"/>
    <w:uiPriority w:val="99"/>
    <w:semiHidden/>
    <w:rsid w:val="005E55ED"/>
  </w:style>
  <w:style w:type="character" w:styleId="FollowedHyperlink">
    <w:name w:val="FollowedHyperlink"/>
    <w:basedOn w:val="DefaultParagraphFont"/>
    <w:uiPriority w:val="99"/>
    <w:semiHidden/>
    <w:unhideWhenUsed/>
    <w:rsid w:val="00671F65"/>
    <w:rPr>
      <w:color w:val="800080" w:themeColor="followedHyperlink"/>
      <w:u w:val="single"/>
    </w:rPr>
  </w:style>
  <w:style w:type="paragraph" w:styleId="ListParagraph">
    <w:name w:val="List Paragraph"/>
    <w:basedOn w:val="Normal"/>
    <w:uiPriority w:val="34"/>
    <w:qFormat/>
    <w:rsid w:val="00235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recon-70-headset?Platform=Nintendo&amp;Color=White" TargetMode="External"/><Relationship Id="rId18" Type="http://schemas.openxmlformats.org/officeDocument/2006/relationships/hyperlink" Target="https://www.turtlebeach.com/products/screen-protector-kit-nintendo-switch-2" TargetMode="External"/><Relationship Id="rId26" Type="http://schemas.openxmlformats.org/officeDocument/2006/relationships/hyperlink" Target="https://www.turtlebeach.com/products/afterglow-wave-wireless-controller-nintendo-switch-2?Color=Black" TargetMode="External"/><Relationship Id="rId39" Type="http://schemas.openxmlformats.org/officeDocument/2006/relationships/hyperlink" Target="https://www.instagram.com/turtlebeach" TargetMode="External"/><Relationship Id="rId21" Type="http://schemas.openxmlformats.org/officeDocument/2006/relationships/hyperlink" Target="https://www.turtlebeach.com/products/recon-70-headset?Platform=Nintendo&amp;Color=White" TargetMode="External"/><Relationship Id="rId34" Type="http://schemas.openxmlformats.org/officeDocument/2006/relationships/hyperlink" Target="https://www.turtlebeach.com/products/rematch-wireless-controller-nintendo-switch?Design=Invincible+Mario&amp;utm_medium=pr&amp;utm_campaign=TB_PDPTBAnnounce_2025_ECM_POALL" TargetMode="External"/><Relationship Id="rId42" Type="http://schemas.openxmlformats.org/officeDocument/2006/relationships/hyperlink" Target="https://corp.turtlebeach.com/" TargetMode="External"/><Relationship Id="rId47" Type="http://schemas.openxmlformats.org/officeDocument/2006/relationships/hyperlink" Target="mailto:keith.hennessey@turtlebeach.com"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turtlebeach.com/products/rematch-wireless-controller-nintendo-switch-2?Title=Default+Title" TargetMode="External"/><Relationship Id="rId29" Type="http://schemas.openxmlformats.org/officeDocument/2006/relationships/hyperlink" Target="https://www.turtlebeach.com/products/playtrek-travel-case-nintendo-switch-2?Design=Mario+Bricks" TargetMode="External"/><Relationship Id="rId11" Type="http://schemas.openxmlformats.org/officeDocument/2006/relationships/hyperlink" Target="https://www.turtlebeach.com" TargetMode="External"/><Relationship Id="rId24" Type="http://schemas.openxmlformats.org/officeDocument/2006/relationships/hyperlink" Target="https://www.turtlebeach.com/products/afterglow-wireless-controller-nintendo-switch-2?Title=Default+Title" TargetMode="External"/><Relationship Id="rId32" Type="http://schemas.openxmlformats.org/officeDocument/2006/relationships/hyperlink" Target="https://www.turtlebeach.com/products/rematch-wireless-controller-nintendo-switch?Design=Mario+Bricks" TargetMode="External"/><Relationship Id="rId37" Type="http://schemas.openxmlformats.org/officeDocument/2006/relationships/hyperlink" Target="https://www.tiktok.com/@turtlebeach?lang=en" TargetMode="External"/><Relationship Id="rId40" Type="http://schemas.openxmlformats.org/officeDocument/2006/relationships/hyperlink" Target="https://www.facebook.com/turtlebeach" TargetMode="External"/><Relationship Id="rId45" Type="http://schemas.openxmlformats.org/officeDocument/2006/relationships/hyperlink" Target="mailto:eric@step-3.com"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corp.turtlebeach.com" TargetMode="External"/><Relationship Id="rId19" Type="http://schemas.openxmlformats.org/officeDocument/2006/relationships/hyperlink" Target="https://www.turtlebeach.com/products/airlite-fit-wired-gaming-headset-nintendo-switch-2?Color=Charcoal+Black" TargetMode="External"/><Relationship Id="rId31" Type="http://schemas.openxmlformats.org/officeDocument/2006/relationships/hyperlink" Target="https://www.turtlebeach.com/products/screen-protector-kit-nintendo-switch-2?Title=Default+Title" TargetMode="External"/><Relationship Id="rId44" Type="http://schemas.openxmlformats.org/officeDocument/2006/relationships/hyperlink" Target="https://www.trustpilot.com/review/www.turtlebeach.com"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turtlebeach.com/products/afterglow-wireless-controller-nintendo-switch-2?Title=Default+Title" TargetMode="External"/><Relationship Id="rId22" Type="http://schemas.openxmlformats.org/officeDocument/2006/relationships/hyperlink" Target="https://www.turtlebeach.com/products/rematch-wireless-controller-nintendo-switch-2?Title=Default+Title" TargetMode="External"/><Relationship Id="rId27" Type="http://schemas.openxmlformats.org/officeDocument/2006/relationships/hyperlink" Target="https://www.turtlebeach.com/products/afterglow-wave-wired-controller-nintendo-switch-2?Color=Black" TargetMode="External"/><Relationship Id="rId30" Type="http://schemas.openxmlformats.org/officeDocument/2006/relationships/hyperlink" Target="https://www.turtlebeach.com/products/playtrek-slim-case-nintendo-switch-2?Title=Default+Title" TargetMode="External"/><Relationship Id="rId35" Type="http://schemas.openxmlformats.org/officeDocument/2006/relationships/hyperlink" Target="https://www.turtlebeach.com/products/rematch-wireless-controller-nintendo-switch?Design=Super+Mario+Star" TargetMode="External"/><Relationship Id="rId43" Type="http://schemas.openxmlformats.org/officeDocument/2006/relationships/hyperlink" Target="https://www.turtlebeach.com/" TargetMode="External"/><Relationship Id="rId48" Type="http://schemas.openxmlformats.org/officeDocument/2006/relationships/hyperlink" Target="mailto:TBCH@icrinc.com" TargetMode="Externa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turtlebeach.com/products/airlite-fit-wired-gaming-headset-nintendo-switch-2?Color=Charcoal+Black" TargetMode="External"/><Relationship Id="rId17" Type="http://schemas.openxmlformats.org/officeDocument/2006/relationships/hyperlink" Target="https://www.turtlebeach.com/collections/nintendo-switch-2-cases" TargetMode="External"/><Relationship Id="rId25" Type="http://schemas.openxmlformats.org/officeDocument/2006/relationships/hyperlink" Target="https://www.turtlebeach.com/products/afterglow-wired-controller-nintendo-switch-2?Title=Default+Title" TargetMode="External"/><Relationship Id="rId33" Type="http://schemas.openxmlformats.org/officeDocument/2006/relationships/hyperlink" Target="https://www.turtlebeach.com/products/rematch-wireless-controller-nintendo-switch?Design=Donkey+Kong" TargetMode="External"/><Relationship Id="rId38" Type="http://schemas.openxmlformats.org/officeDocument/2006/relationships/hyperlink" Target="https://twitter.com/turtlebeach" TargetMode="External"/><Relationship Id="rId46" Type="http://schemas.openxmlformats.org/officeDocument/2006/relationships/hyperlink" Target="mailto:maclean.marshall@turtlebeach.com" TargetMode="External"/><Relationship Id="rId20" Type="http://schemas.openxmlformats.org/officeDocument/2006/relationships/hyperlink" Target="https://www.nintendolife.com/reviews/turtle-beach-airlite-fit-for-nintendo-switch-2-a-no-frills-all-round-solid-bargain-headset" TargetMode="External"/><Relationship Id="rId41" Type="http://schemas.openxmlformats.org/officeDocument/2006/relationships/hyperlink" Target="https://www.youtube.com/user/TurtleBeachVideo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urtlebeach.com/products/afterglow-wave-wireless-controller-nintendo-switch-2?Color=Black" TargetMode="External"/><Relationship Id="rId23" Type="http://schemas.openxmlformats.org/officeDocument/2006/relationships/hyperlink" Target="https://www.turtlebeach.com/products/rematch-wired-controller-nintendo-switch-2?Title=Default+Title" TargetMode="External"/><Relationship Id="rId28" Type="http://schemas.openxmlformats.org/officeDocument/2006/relationships/hyperlink" Target="https://www.turtlebeach.com/products/playtrek-2-in-1-case-nintendo-switch-2?Title=Default+Title" TargetMode="External"/><Relationship Id="rId36" Type="http://schemas.openxmlformats.org/officeDocument/2006/relationships/hyperlink" Target="https://www.turtlebeach.com/"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214cfb2057baecaa1d18080045a093fe">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edc718ee0074a4bef5b9f9e5b46894ce"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0F171-5CF0-45E7-853D-4CA05601A4D1}">
  <ds:schemaRefs>
    <ds:schemaRef ds:uri="http://schemas.microsoft.com/sharepoint/v3/contenttype/forms"/>
  </ds:schemaRefs>
</ds:datastoreItem>
</file>

<file path=customXml/itemProps2.xml><?xml version="1.0" encoding="utf-8"?>
<ds:datastoreItem xmlns:ds="http://schemas.openxmlformats.org/officeDocument/2006/customXml" ds:itemID="{D5B46D70-C5AD-48FB-9358-380E5E408910}">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customXml/itemProps3.xml><?xml version="1.0" encoding="utf-8"?>
<ds:datastoreItem xmlns:ds="http://schemas.openxmlformats.org/officeDocument/2006/customXml" ds:itemID="{BCE26123-2F7F-46A4-881F-03668DA5F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8E4380-93CD-404F-82F6-633941269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1423</Words>
  <Characters>8458</Characters>
  <Application>Microsoft Office Word</Application>
  <DocSecurity>0</DocSecurity>
  <Lines>158</Lines>
  <Paragraphs>37</Paragraphs>
  <ScaleCrop>false</ScaleCrop>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Keirn</dc:creator>
  <cp:keywords/>
  <cp:lastModifiedBy>Maclean Marshall</cp:lastModifiedBy>
  <cp:revision>81</cp:revision>
  <dcterms:created xsi:type="dcterms:W3CDTF">2025-11-17T20:04:00Z</dcterms:created>
  <dcterms:modified xsi:type="dcterms:W3CDTF">2025-12-02T01:17:00Z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MediaServiceImageTags">
    <vt:lpwstr>MediaServiceImageTags</vt:lpwstr>
  </property>
  <property fmtid="{D5CDD505-2E9C-101B-9397-08002B2CF9AE}" pid="4" name="docLang">
    <vt:lpwstr>en</vt:lpwstr>
  </property>
</Properties>
</file>