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8D78" w14:textId="1A8B1E30" w:rsidR="007C5835" w:rsidRDefault="0067523F" w:rsidP="007C5835">
      <w:pPr>
        <w:jc w:val="center"/>
        <w:rPr>
          <w:rFonts w:ascii="Palatino Linotype" w:hAnsi="Palatino Linotype"/>
          <w:b/>
          <w:bCs/>
        </w:rPr>
      </w:pPr>
      <w:r>
        <w:rPr>
          <w:rFonts w:ascii="Palatino Linotype" w:hAnsi="Palatino Linotype"/>
          <w:b/>
          <w:bCs/>
        </w:rPr>
        <w:t>TURTLE BEACH &amp; VICTRIX RELOAD THE BFG</w:t>
      </w:r>
    </w:p>
    <w:p w14:paraId="3A53A4FE" w14:textId="77777777" w:rsidR="00FF40EE" w:rsidRPr="008E6090" w:rsidRDefault="00FF40EE" w:rsidP="007C5835">
      <w:pPr>
        <w:jc w:val="center"/>
        <w:rPr>
          <w:rFonts w:ascii="Palatino Linotype" w:hAnsi="Palatino Linotype"/>
          <w:b/>
          <w:bCs/>
        </w:rPr>
      </w:pPr>
    </w:p>
    <w:p w14:paraId="0BD210B3" w14:textId="227A37DD" w:rsidR="007C5835" w:rsidRPr="008E6090" w:rsidRDefault="0067523F" w:rsidP="007C5835">
      <w:pPr>
        <w:jc w:val="center"/>
        <w:rPr>
          <w:rFonts w:ascii="Palatino Linotype" w:hAnsi="Palatino Linotype"/>
          <w:i/>
          <w:iCs/>
        </w:rPr>
      </w:pPr>
      <w:r>
        <w:rPr>
          <w:rFonts w:ascii="Palatino Linotype" w:hAnsi="Palatino Linotype"/>
          <w:i/>
          <w:iCs/>
        </w:rPr>
        <w:t>The New Turtle Beach Victrix Pro BFG Reloaded Wireless Modular Controller Features a Re</w:t>
      </w:r>
      <w:r w:rsidR="008F1F4B">
        <w:rPr>
          <w:rFonts w:ascii="Palatino Linotype" w:hAnsi="Palatino Linotype"/>
          <w:i/>
          <w:iCs/>
        </w:rPr>
        <w:t>configure</w:t>
      </w:r>
      <w:r>
        <w:rPr>
          <w:rFonts w:ascii="Palatino Linotype" w:hAnsi="Palatino Linotype"/>
          <w:i/>
          <w:iCs/>
        </w:rPr>
        <w:t xml:space="preserve">d Fight Pad Module, Hall Effect </w:t>
      </w:r>
      <w:proofErr w:type="spellStart"/>
      <w:r>
        <w:rPr>
          <w:rFonts w:ascii="Palatino Linotype" w:hAnsi="Palatino Linotype"/>
          <w:i/>
          <w:iCs/>
        </w:rPr>
        <w:t>Thumbsticks</w:t>
      </w:r>
      <w:proofErr w:type="spellEnd"/>
      <w:r>
        <w:rPr>
          <w:rFonts w:ascii="Palatino Linotype" w:hAnsi="Palatino Linotype"/>
          <w:i/>
          <w:iCs/>
        </w:rPr>
        <w:t>/Triggers</w:t>
      </w:r>
      <w:r w:rsidR="008F1F4B">
        <w:rPr>
          <w:rFonts w:ascii="Palatino Linotype" w:hAnsi="Palatino Linotype"/>
          <w:i/>
          <w:iCs/>
        </w:rPr>
        <w:t>, &amp; More</w:t>
      </w:r>
    </w:p>
    <w:p w14:paraId="161B1D18" w14:textId="77777777" w:rsidR="007C5835" w:rsidRPr="008E6090" w:rsidRDefault="007C5835">
      <w:pPr>
        <w:rPr>
          <w:rFonts w:ascii="Palatino Linotype" w:hAnsi="Palatino Linotype"/>
        </w:rPr>
      </w:pPr>
    </w:p>
    <w:p w14:paraId="2438BE6D" w14:textId="128EC695" w:rsidR="008F1F4B" w:rsidRDefault="007C5835" w:rsidP="008E6090">
      <w:pPr>
        <w:spacing w:line="360" w:lineRule="auto"/>
        <w:jc w:val="both"/>
        <w:rPr>
          <w:rFonts w:ascii="Palatino Linotype" w:hAnsi="Palatino Linotype" w:cs="AppleSystemUIFont"/>
          <w:kern w:val="0"/>
        </w:rPr>
      </w:pPr>
      <w:r w:rsidRPr="008E6090">
        <w:rPr>
          <w:rFonts w:ascii="Palatino Linotype" w:hAnsi="Palatino Linotype"/>
          <w:color w:val="333333"/>
          <w:shd w:val="clear" w:color="auto" w:fill="FFFFFF"/>
        </w:rPr>
        <w:t>San Diego, CA –</w:t>
      </w:r>
      <w:r w:rsidR="00B01E2F" w:rsidRPr="008E6090">
        <w:rPr>
          <w:rFonts w:ascii="Palatino Linotype" w:hAnsi="Palatino Linotype"/>
          <w:color w:val="333333"/>
          <w:shd w:val="clear" w:color="auto" w:fill="FFFFFF"/>
        </w:rPr>
        <w:t xml:space="preserve"> </w:t>
      </w:r>
      <w:r w:rsidR="008F1F4B">
        <w:rPr>
          <w:rFonts w:ascii="Palatino Linotype" w:hAnsi="Palatino Linotype"/>
          <w:color w:val="333333"/>
          <w:shd w:val="clear" w:color="auto" w:fill="FFFFFF"/>
        </w:rPr>
        <w:t>August</w:t>
      </w:r>
      <w:r w:rsidRPr="008E6090">
        <w:rPr>
          <w:rFonts w:ascii="Palatino Linotype" w:hAnsi="Palatino Linotype"/>
          <w:color w:val="333333"/>
          <w:shd w:val="clear" w:color="auto" w:fill="FFFFFF"/>
        </w:rPr>
        <w:t xml:space="preserve"> </w:t>
      </w:r>
      <w:r w:rsidR="00FF40EE">
        <w:rPr>
          <w:rFonts w:ascii="Palatino Linotype" w:hAnsi="Palatino Linotype"/>
          <w:color w:val="333333"/>
          <w:shd w:val="clear" w:color="auto" w:fill="FFFFFF"/>
        </w:rPr>
        <w:t>1</w:t>
      </w:r>
      <w:r w:rsidRPr="008E6090">
        <w:rPr>
          <w:rFonts w:ascii="Palatino Linotype" w:hAnsi="Palatino Linotype"/>
          <w:color w:val="333333"/>
          <w:shd w:val="clear" w:color="auto" w:fill="FFFFFF"/>
        </w:rPr>
        <w:t xml:space="preserve">, 2025 – Leading gaming accessories maker </w:t>
      </w:r>
      <w:hyperlink r:id="rId9" w:history="1">
        <w:r w:rsidRPr="00FF40EE">
          <w:rPr>
            <w:rStyle w:val="Hyperlink"/>
            <w:rFonts w:ascii="Palatino Linotype" w:hAnsi="Palatino Linotype"/>
            <w:shd w:val="clear" w:color="auto" w:fill="FFFFFF"/>
          </w:rPr>
          <w:t>Turtle Beach Corporation</w:t>
        </w:r>
      </w:hyperlink>
      <w:r w:rsidRPr="008E6090">
        <w:rPr>
          <w:rFonts w:ascii="Palatino Linotype" w:hAnsi="Palatino Linotype"/>
          <w:color w:val="333333"/>
          <w:shd w:val="clear" w:color="auto" w:fill="FFFFFF"/>
        </w:rPr>
        <w:t xml:space="preserve"> (Nasdaq: TBCH)</w:t>
      </w:r>
      <w:r w:rsidR="008F1F4B">
        <w:rPr>
          <w:rFonts w:ascii="Palatino Linotype" w:hAnsi="Palatino Linotype"/>
          <w:color w:val="333333"/>
          <w:shd w:val="clear" w:color="auto" w:fill="FFFFFF"/>
        </w:rPr>
        <w:t xml:space="preserve"> and its Victrix</w:t>
      </w:r>
      <w:r w:rsidRPr="008E6090">
        <w:rPr>
          <w:rFonts w:ascii="Palatino Linotype" w:hAnsi="Palatino Linotype"/>
          <w:color w:val="333333"/>
          <w:shd w:val="clear" w:color="auto" w:fill="FFFFFF"/>
        </w:rPr>
        <w:t xml:space="preserve"> </w:t>
      </w:r>
      <w:r w:rsidR="008F1F4B">
        <w:rPr>
          <w:rFonts w:ascii="Palatino Linotype" w:hAnsi="Palatino Linotype"/>
          <w:color w:val="333333"/>
          <w:shd w:val="clear" w:color="auto" w:fill="FFFFFF"/>
        </w:rPr>
        <w:t>esports brand</w:t>
      </w:r>
      <w:r w:rsidR="0029762F">
        <w:rPr>
          <w:rFonts w:ascii="Palatino Linotype" w:hAnsi="Palatino Linotype"/>
          <w:color w:val="333333"/>
          <w:shd w:val="clear" w:color="auto" w:fill="FFFFFF"/>
        </w:rPr>
        <w:t>,</w:t>
      </w:r>
      <w:r w:rsidR="008F1F4B">
        <w:rPr>
          <w:rFonts w:ascii="Palatino Linotype" w:hAnsi="Palatino Linotype"/>
          <w:color w:val="333333"/>
          <w:shd w:val="clear" w:color="auto" w:fill="FFFFFF"/>
        </w:rPr>
        <w:t xml:space="preserve"> </w:t>
      </w:r>
      <w:r w:rsidR="00B01E2F" w:rsidRPr="008E6090">
        <w:rPr>
          <w:rFonts w:ascii="Palatino Linotype" w:hAnsi="Palatino Linotype" w:cs="AppleSystemUIFont"/>
          <w:kern w:val="0"/>
        </w:rPr>
        <w:t xml:space="preserve">today announced </w:t>
      </w:r>
      <w:r w:rsidR="005265C8">
        <w:rPr>
          <w:rFonts w:ascii="Palatino Linotype" w:hAnsi="Palatino Linotype" w:cs="AppleSystemUIFont"/>
          <w:kern w:val="0"/>
        </w:rPr>
        <w:t>the new</w:t>
      </w:r>
      <w:r w:rsidR="1D950603">
        <w:rPr>
          <w:rFonts w:ascii="Palatino Linotype" w:hAnsi="Palatino Linotype" w:cs="AppleSystemUIFont"/>
          <w:kern w:val="0"/>
        </w:rPr>
        <w:t xml:space="preserve"> </w:t>
      </w:r>
      <w:hyperlink r:id="rId10" w:history="1">
        <w:r w:rsidR="008F1F4B" w:rsidRPr="003D622A">
          <w:rPr>
            <w:rStyle w:val="Hyperlink"/>
            <w:rFonts w:ascii="Palatino Linotype" w:hAnsi="Palatino Linotype" w:cs="AppleSystemUIFont"/>
            <w:b/>
            <w:bCs/>
            <w:i/>
            <w:iCs/>
            <w:kern w:val="0"/>
          </w:rPr>
          <w:t>Turtle Beach</w:t>
        </w:r>
        <w:r w:rsidR="008F1F4B" w:rsidRPr="003D622A">
          <w:rPr>
            <w:rStyle w:val="Hyperlink"/>
            <w:rFonts w:ascii="Palatino Linotype" w:hAnsi="Palatino Linotype" w:cs="AppleSystemUIFont"/>
            <w:b/>
            <w:bCs/>
            <w:i/>
            <w:iCs/>
            <w:kern w:val="0"/>
            <w:vertAlign w:val="superscript"/>
          </w:rPr>
          <w:t>®</w:t>
        </w:r>
        <w:r w:rsidR="008F1F4B" w:rsidRPr="003D622A">
          <w:rPr>
            <w:rStyle w:val="Hyperlink"/>
            <w:rFonts w:ascii="Palatino Linotype" w:hAnsi="Palatino Linotype" w:cs="AppleSystemUIFont"/>
            <w:b/>
            <w:bCs/>
            <w:i/>
            <w:iCs/>
            <w:kern w:val="0"/>
          </w:rPr>
          <w:t xml:space="preserve"> Victrix™ Pro BFG™ Reloaded Wireless Modular Controller</w:t>
        </w:r>
      </w:hyperlink>
      <w:r w:rsidR="008F1F4B">
        <w:rPr>
          <w:rFonts w:ascii="Palatino Linotype" w:hAnsi="Palatino Linotype" w:cs="AppleSystemUIFont"/>
          <w:kern w:val="0"/>
        </w:rPr>
        <w:t xml:space="preserve">. </w:t>
      </w:r>
      <w:r w:rsidR="0029762F">
        <w:rPr>
          <w:rFonts w:ascii="Palatino Linotype" w:hAnsi="Palatino Linotype" w:cs="AppleSystemUIFont"/>
          <w:kern w:val="0"/>
        </w:rPr>
        <w:t>The s</w:t>
      </w:r>
      <w:r w:rsidR="008F1F4B">
        <w:rPr>
          <w:rFonts w:ascii="Palatino Linotype" w:hAnsi="Palatino Linotype" w:cs="AppleSystemUIFont"/>
          <w:kern w:val="0"/>
        </w:rPr>
        <w:t>uccessor to the original</w:t>
      </w:r>
      <w:r w:rsidR="0029762F">
        <w:rPr>
          <w:rFonts w:ascii="Palatino Linotype" w:hAnsi="Palatino Linotype" w:cs="AppleSystemUIFont"/>
          <w:kern w:val="0"/>
        </w:rPr>
        <w:t xml:space="preserve"> </w:t>
      </w:r>
      <w:r w:rsidR="00F7217B">
        <w:rPr>
          <w:rFonts w:ascii="Palatino Linotype" w:hAnsi="Palatino Linotype" w:cs="AppleSystemUIFont"/>
          <w:kern w:val="0"/>
        </w:rPr>
        <w:t>top rated</w:t>
      </w:r>
      <w:r w:rsidR="008F1F4B">
        <w:rPr>
          <w:rFonts w:ascii="Palatino Linotype" w:hAnsi="Palatino Linotype" w:cs="AppleSystemUIFont"/>
          <w:kern w:val="0"/>
        </w:rPr>
        <w:t xml:space="preserve"> </w:t>
      </w:r>
      <w:r w:rsidR="008F1F4B" w:rsidRPr="1FB1F891">
        <w:rPr>
          <w:rFonts w:ascii="Palatino Linotype" w:hAnsi="Palatino Linotype" w:cs="AppleSystemUIFont"/>
          <w:i/>
          <w:iCs/>
          <w:kern w:val="0"/>
        </w:rPr>
        <w:t>Victrix Pro BFG</w:t>
      </w:r>
      <w:r w:rsidR="008F1F4B">
        <w:rPr>
          <w:rFonts w:ascii="Palatino Linotype" w:hAnsi="Palatino Linotype" w:cs="AppleSystemUIFont"/>
          <w:kern w:val="0"/>
        </w:rPr>
        <w:t xml:space="preserve"> controller that’s already </w:t>
      </w:r>
      <w:r w:rsidR="0029762F">
        <w:rPr>
          <w:rFonts w:ascii="Palatino Linotype" w:hAnsi="Palatino Linotype" w:cs="AppleSystemUIFont"/>
          <w:kern w:val="0"/>
        </w:rPr>
        <w:t>well-</w:t>
      </w:r>
      <w:r w:rsidR="008F1F4B">
        <w:rPr>
          <w:rFonts w:ascii="Palatino Linotype" w:hAnsi="Palatino Linotype" w:cs="AppleSystemUIFont"/>
          <w:kern w:val="0"/>
        </w:rPr>
        <w:t xml:space="preserve">regarded </w:t>
      </w:r>
      <w:r w:rsidR="00F7217B">
        <w:rPr>
          <w:rFonts w:ascii="Palatino Linotype" w:hAnsi="Palatino Linotype" w:cs="AppleSystemUIFont"/>
          <w:kern w:val="0"/>
        </w:rPr>
        <w:t xml:space="preserve">and used </w:t>
      </w:r>
      <w:r w:rsidR="008F1F4B">
        <w:rPr>
          <w:rFonts w:ascii="Palatino Linotype" w:hAnsi="Palatino Linotype" w:cs="AppleSystemUIFont"/>
          <w:kern w:val="0"/>
        </w:rPr>
        <w:t xml:space="preserve">by competitive esports gamers </w:t>
      </w:r>
      <w:r w:rsidR="003930DF">
        <w:rPr>
          <w:rFonts w:ascii="Palatino Linotype" w:hAnsi="Palatino Linotype" w:cs="AppleSystemUIFont"/>
          <w:kern w:val="0"/>
        </w:rPr>
        <w:t xml:space="preserve">and the fighting game community (FGC) </w:t>
      </w:r>
      <w:r w:rsidR="008F1F4B">
        <w:rPr>
          <w:rFonts w:ascii="Palatino Linotype" w:hAnsi="Palatino Linotype" w:cs="AppleSystemUIFont"/>
          <w:kern w:val="0"/>
        </w:rPr>
        <w:t xml:space="preserve">the world over, </w:t>
      </w:r>
      <w:r w:rsidR="00FB5DA1">
        <w:rPr>
          <w:rFonts w:ascii="Palatino Linotype" w:hAnsi="Palatino Linotype" w:cs="AppleSystemUIFont"/>
          <w:kern w:val="0"/>
        </w:rPr>
        <w:t>the new</w:t>
      </w:r>
      <w:r w:rsidR="71E2F4C5">
        <w:rPr>
          <w:rFonts w:ascii="Palatino Linotype" w:hAnsi="Palatino Linotype" w:cs="AppleSystemUIFont"/>
          <w:kern w:val="0"/>
        </w:rPr>
        <w:t xml:space="preserve"> </w:t>
      </w:r>
      <w:r w:rsidR="71E2F4C5" w:rsidRPr="1FB1F891">
        <w:rPr>
          <w:rFonts w:ascii="Palatino Linotype" w:hAnsi="Palatino Linotype" w:cs="AppleSystemUIFont"/>
          <w:b/>
          <w:bCs/>
          <w:i/>
          <w:iCs/>
          <w:kern w:val="0"/>
        </w:rPr>
        <w:t>Victrix Pro BFG</w:t>
      </w:r>
      <w:r w:rsidR="00FB5DA1" w:rsidRPr="1FB1F891">
        <w:rPr>
          <w:rFonts w:ascii="Palatino Linotype" w:hAnsi="Palatino Linotype" w:cs="AppleSystemUIFont"/>
          <w:b/>
          <w:bCs/>
          <w:i/>
          <w:iCs/>
          <w:kern w:val="0"/>
        </w:rPr>
        <w:t xml:space="preserve"> Reloaded</w:t>
      </w:r>
      <w:r w:rsidR="00FB5DA1">
        <w:rPr>
          <w:rFonts w:ascii="Palatino Linotype" w:hAnsi="Palatino Linotype" w:cs="AppleSystemUIFont"/>
          <w:kern w:val="0"/>
        </w:rPr>
        <w:t xml:space="preserve"> </w:t>
      </w:r>
      <w:r w:rsidR="00F7217B">
        <w:rPr>
          <w:rFonts w:ascii="Palatino Linotype" w:hAnsi="Palatino Linotype" w:cs="AppleSystemUIFont"/>
          <w:kern w:val="0"/>
        </w:rPr>
        <w:t xml:space="preserve">controller </w:t>
      </w:r>
      <w:r w:rsidR="00FB5DA1">
        <w:rPr>
          <w:rFonts w:ascii="Palatino Linotype" w:hAnsi="Palatino Linotype" w:cs="AppleSystemUIFont"/>
          <w:kern w:val="0"/>
        </w:rPr>
        <w:t xml:space="preserve">now includes a reconfigured </w:t>
      </w:r>
      <w:proofErr w:type="spellStart"/>
      <w:r w:rsidR="229CCF98">
        <w:rPr>
          <w:rFonts w:ascii="Palatino Linotype" w:hAnsi="Palatino Linotype" w:cs="AppleSystemUIFont"/>
          <w:kern w:val="0"/>
        </w:rPr>
        <w:t>F</w:t>
      </w:r>
      <w:r w:rsidR="0029762F">
        <w:rPr>
          <w:rFonts w:ascii="Palatino Linotype" w:hAnsi="Palatino Linotype" w:cs="AppleSystemUIFont"/>
          <w:kern w:val="0"/>
        </w:rPr>
        <w:t>ightpad</w:t>
      </w:r>
      <w:proofErr w:type="spellEnd"/>
      <w:r w:rsidR="0029762F">
        <w:rPr>
          <w:rFonts w:ascii="Palatino Linotype" w:hAnsi="Palatino Linotype" w:cs="AppleSystemUIFont"/>
          <w:kern w:val="0"/>
        </w:rPr>
        <w:t xml:space="preserve"> module</w:t>
      </w:r>
      <w:r w:rsidR="00FB5DA1">
        <w:rPr>
          <w:rFonts w:ascii="Palatino Linotype" w:hAnsi="Palatino Linotype" w:cs="AppleSystemUIFont"/>
          <w:kern w:val="0"/>
        </w:rPr>
        <w:t xml:space="preserve"> that’s ergonomically optimized for gamers to place their wrist on the controller</w:t>
      </w:r>
      <w:r w:rsidR="0029762F">
        <w:rPr>
          <w:rFonts w:ascii="Palatino Linotype" w:hAnsi="Palatino Linotype" w:cs="AppleSystemUIFont"/>
          <w:kern w:val="0"/>
        </w:rPr>
        <w:t>’</w:t>
      </w:r>
      <w:r w:rsidR="00FB5DA1">
        <w:rPr>
          <w:rFonts w:ascii="Palatino Linotype" w:hAnsi="Palatino Linotype" w:cs="AppleSystemUIFont"/>
          <w:kern w:val="0"/>
        </w:rPr>
        <w:t xml:space="preserve">s grip </w:t>
      </w:r>
      <w:r w:rsidR="00F7217B">
        <w:rPr>
          <w:rFonts w:ascii="Palatino Linotype" w:hAnsi="Palatino Linotype" w:cs="AppleSystemUIFont"/>
          <w:kern w:val="0"/>
        </w:rPr>
        <w:t xml:space="preserve">– </w:t>
      </w:r>
      <w:r w:rsidR="0029762F">
        <w:rPr>
          <w:rFonts w:ascii="Palatino Linotype" w:hAnsi="Palatino Linotype" w:cs="AppleSystemUIFont"/>
          <w:kern w:val="0"/>
        </w:rPr>
        <w:t>putting</w:t>
      </w:r>
      <w:r w:rsidR="00FB5DA1">
        <w:rPr>
          <w:rFonts w:ascii="Palatino Linotype" w:hAnsi="Palatino Linotype" w:cs="AppleSystemUIFont"/>
          <w:kern w:val="0"/>
        </w:rPr>
        <w:t xml:space="preserve"> key buttons within easier reach, a</w:t>
      </w:r>
      <w:r w:rsidR="36B65996">
        <w:rPr>
          <w:rFonts w:ascii="Palatino Linotype" w:hAnsi="Palatino Linotype" w:cs="AppleSystemUIFont"/>
          <w:kern w:val="0"/>
        </w:rPr>
        <w:t>nd comes with</w:t>
      </w:r>
      <w:r w:rsidR="00FB5DA1">
        <w:rPr>
          <w:rFonts w:ascii="Palatino Linotype" w:hAnsi="Palatino Linotype" w:cs="AppleSystemUIFont"/>
          <w:kern w:val="0"/>
        </w:rPr>
        <w:t xml:space="preserve"> Hall Effect </w:t>
      </w:r>
      <w:proofErr w:type="spellStart"/>
      <w:r w:rsidR="00FB5DA1">
        <w:rPr>
          <w:rFonts w:ascii="Palatino Linotype" w:hAnsi="Palatino Linotype" w:cs="AppleSystemUIFont"/>
          <w:kern w:val="0"/>
        </w:rPr>
        <w:t>thumbsticks</w:t>
      </w:r>
      <w:proofErr w:type="spellEnd"/>
      <w:r w:rsidR="00FB5DA1">
        <w:rPr>
          <w:rFonts w:ascii="Palatino Linotype" w:hAnsi="Palatino Linotype" w:cs="AppleSystemUIFont"/>
          <w:kern w:val="0"/>
        </w:rPr>
        <w:t xml:space="preserve"> and triggers – two of the most sought-after upgrades </w:t>
      </w:r>
      <w:r w:rsidR="00F7217B">
        <w:rPr>
          <w:rFonts w:ascii="Palatino Linotype" w:hAnsi="Palatino Linotype" w:cs="AppleSystemUIFont"/>
          <w:kern w:val="0"/>
        </w:rPr>
        <w:t>requested by fans</w:t>
      </w:r>
      <w:r w:rsidR="007F65C0">
        <w:rPr>
          <w:rFonts w:ascii="Palatino Linotype" w:hAnsi="Palatino Linotype" w:cs="AppleSystemUIFont"/>
          <w:kern w:val="0"/>
        </w:rPr>
        <w:t>.</w:t>
      </w:r>
    </w:p>
    <w:p w14:paraId="5B4F175D" w14:textId="77777777" w:rsidR="00CF5038" w:rsidRDefault="00CF5038" w:rsidP="008E6090">
      <w:pPr>
        <w:spacing w:line="360" w:lineRule="auto"/>
        <w:jc w:val="both"/>
        <w:rPr>
          <w:rFonts w:ascii="Palatino Linotype" w:hAnsi="Palatino Linotype" w:cs="AppleSystemUIFont"/>
          <w:kern w:val="0"/>
        </w:rPr>
      </w:pPr>
    </w:p>
    <w:p w14:paraId="46425D0F" w14:textId="4F07B65E" w:rsidR="008F1F4B" w:rsidRDefault="182DCD8D" w:rsidP="008E6090">
      <w:pPr>
        <w:spacing w:line="360" w:lineRule="auto"/>
        <w:jc w:val="both"/>
        <w:rPr>
          <w:rFonts w:ascii="Palatino Linotype" w:hAnsi="Palatino Linotype" w:cs="AppleSystemUIFont"/>
          <w:kern w:val="0"/>
        </w:rPr>
      </w:pPr>
      <w:r>
        <w:rPr>
          <w:rFonts w:ascii="Palatino Linotype" w:hAnsi="Palatino Linotype" w:cs="AppleSystemUIFont"/>
          <w:kern w:val="0"/>
        </w:rPr>
        <w:t>The Designed for Xbox version of</w:t>
      </w:r>
      <w:r w:rsidR="007F65C0">
        <w:rPr>
          <w:rFonts w:ascii="Palatino Linotype" w:hAnsi="Palatino Linotype" w:cs="AppleSystemUIFont"/>
          <w:kern w:val="0"/>
        </w:rPr>
        <w:t xml:space="preserve"> the </w:t>
      </w:r>
      <w:r w:rsidR="007F65C0" w:rsidRPr="59360C03">
        <w:rPr>
          <w:rFonts w:ascii="Palatino Linotype" w:hAnsi="Palatino Linotype" w:cs="AppleSystemUIFont"/>
          <w:b/>
          <w:bCs/>
          <w:i/>
          <w:iCs/>
          <w:kern w:val="0"/>
        </w:rPr>
        <w:t>Turtle Beach Victrix Pro BFG Reloaded</w:t>
      </w:r>
      <w:r w:rsidR="007F65C0">
        <w:rPr>
          <w:rFonts w:ascii="Palatino Linotype" w:hAnsi="Palatino Linotype" w:cs="AppleSystemUIFont"/>
          <w:kern w:val="0"/>
        </w:rPr>
        <w:t xml:space="preserve"> controller </w:t>
      </w:r>
      <w:r w:rsidR="0029762F">
        <w:rPr>
          <w:rFonts w:ascii="Palatino Linotype" w:hAnsi="Palatino Linotype" w:cs="AppleSystemUIFont"/>
          <w:kern w:val="0"/>
        </w:rPr>
        <w:t>is compatible with Xbox Series X|S</w:t>
      </w:r>
      <w:r w:rsidR="00F7217B">
        <w:rPr>
          <w:rFonts w:ascii="Palatino Linotype" w:hAnsi="Palatino Linotype" w:cs="AppleSystemUIFont"/>
          <w:kern w:val="0"/>
        </w:rPr>
        <w:t xml:space="preserve">, </w:t>
      </w:r>
      <w:r w:rsidR="0029762F">
        <w:rPr>
          <w:rFonts w:ascii="Palatino Linotype" w:hAnsi="Palatino Linotype" w:cs="AppleSystemUIFont"/>
          <w:kern w:val="0"/>
        </w:rPr>
        <w:t>Xbox One</w:t>
      </w:r>
      <w:r w:rsidR="00F7217B">
        <w:rPr>
          <w:rFonts w:ascii="Palatino Linotype" w:hAnsi="Palatino Linotype" w:cs="AppleSystemUIFont"/>
          <w:kern w:val="0"/>
        </w:rPr>
        <w:t>,</w:t>
      </w:r>
      <w:r w:rsidR="0029762F">
        <w:rPr>
          <w:rFonts w:ascii="Palatino Linotype" w:hAnsi="Palatino Linotype" w:cs="AppleSystemUIFont"/>
          <w:kern w:val="0"/>
        </w:rPr>
        <w:t xml:space="preserve"> and </w:t>
      </w:r>
      <w:proofErr w:type="gramStart"/>
      <w:r w:rsidR="0029762F">
        <w:rPr>
          <w:rFonts w:ascii="Palatino Linotype" w:hAnsi="Palatino Linotype" w:cs="AppleSystemUIFont"/>
          <w:kern w:val="0"/>
        </w:rPr>
        <w:t>Windows</w:t>
      </w:r>
      <w:r w:rsidR="00F7217B">
        <w:rPr>
          <w:rFonts w:ascii="Palatino Linotype" w:hAnsi="Palatino Linotype" w:cs="AppleSystemUIFont"/>
          <w:kern w:val="0"/>
        </w:rPr>
        <w:t>;</w:t>
      </w:r>
      <w:proofErr w:type="gramEnd"/>
      <w:r w:rsidR="007F65C0" w:rsidRPr="3667AC95" w:rsidDel="0029762F">
        <w:rPr>
          <w:rFonts w:ascii="Palatino Linotype" w:hAnsi="Palatino Linotype" w:cs="AppleSystemUIFont"/>
        </w:rPr>
        <w:t xml:space="preserve"> </w:t>
      </w:r>
      <w:r w:rsidR="33A6A9C0" w:rsidRPr="3667AC95" w:rsidDel="0029762F">
        <w:rPr>
          <w:rFonts w:ascii="Palatino Linotype" w:hAnsi="Palatino Linotype" w:cs="AppleSystemUIFont"/>
        </w:rPr>
        <w:t xml:space="preserve">while the </w:t>
      </w:r>
      <w:r w:rsidR="76B30C40" w:rsidRPr="3667AC95" w:rsidDel="0029762F">
        <w:rPr>
          <w:rFonts w:ascii="Palatino Linotype" w:hAnsi="Palatino Linotype" w:cs="AppleSystemUIFont"/>
        </w:rPr>
        <w:t xml:space="preserve">officially licensed </w:t>
      </w:r>
      <w:r w:rsidR="33A6A9C0" w:rsidRPr="3667AC95" w:rsidDel="0029762F">
        <w:rPr>
          <w:rFonts w:ascii="Palatino Linotype" w:hAnsi="Palatino Linotype" w:cs="AppleSystemUIFont"/>
        </w:rPr>
        <w:t>PlayStation</w:t>
      </w:r>
      <w:r w:rsidR="33A6A9C0" w:rsidRPr="745D1268" w:rsidDel="0029762F">
        <w:rPr>
          <w:rFonts w:ascii="Palatino Linotype" w:hAnsi="Palatino Linotype" w:cs="AppleSystemUIFont"/>
          <w:vertAlign w:val="superscript"/>
        </w:rPr>
        <w:t>®</w:t>
      </w:r>
      <w:r w:rsidR="007F65C0" w:rsidRPr="3667AC95" w:rsidDel="0029762F">
        <w:rPr>
          <w:rFonts w:ascii="Palatino Linotype" w:hAnsi="Palatino Linotype" w:cs="AppleSystemUIFont"/>
        </w:rPr>
        <w:t xml:space="preserve"> </w:t>
      </w:r>
      <w:r w:rsidR="7B1F4800" w:rsidRPr="3667AC95" w:rsidDel="0029762F">
        <w:rPr>
          <w:rFonts w:ascii="Palatino Linotype" w:hAnsi="Palatino Linotype" w:cs="AppleSystemUIFont"/>
        </w:rPr>
        <w:t xml:space="preserve">version </w:t>
      </w:r>
      <w:r w:rsidR="2F2E5B0E" w:rsidRPr="3667AC95" w:rsidDel="0029762F">
        <w:rPr>
          <w:rFonts w:ascii="Palatino Linotype" w:hAnsi="Palatino Linotype" w:cs="AppleSystemUIFont"/>
        </w:rPr>
        <w:t>is compatible</w:t>
      </w:r>
      <w:r w:rsidR="7B1F4800" w:rsidRPr="3667AC95" w:rsidDel="0029762F">
        <w:rPr>
          <w:rFonts w:ascii="Palatino Linotype" w:hAnsi="Palatino Linotype" w:cs="AppleSystemUIFont"/>
        </w:rPr>
        <w:t xml:space="preserve"> </w:t>
      </w:r>
      <w:r w:rsidR="007F65C0" w:rsidRPr="3667AC95" w:rsidDel="0029762F">
        <w:rPr>
          <w:rFonts w:ascii="Palatino Linotype" w:hAnsi="Palatino Linotype" w:cs="AppleSystemUIFont"/>
        </w:rPr>
        <w:t>with</w:t>
      </w:r>
      <w:r w:rsidR="0029762F">
        <w:rPr>
          <w:rFonts w:ascii="Palatino Linotype" w:hAnsi="Palatino Linotype" w:cs="AppleSystemUIFont"/>
          <w:kern w:val="0"/>
        </w:rPr>
        <w:t xml:space="preserve"> PS5</w:t>
      </w:r>
      <w:r w:rsidR="47D6A130" w:rsidRPr="1FB1F891">
        <w:rPr>
          <w:rFonts w:ascii="Palatino Linotype" w:hAnsi="Palatino Linotype" w:cs="AppleSystemUIFont"/>
          <w:kern w:val="0"/>
          <w:vertAlign w:val="superscript"/>
        </w:rPr>
        <w:t>®</w:t>
      </w:r>
      <w:r w:rsidR="0029762F">
        <w:rPr>
          <w:rFonts w:ascii="Palatino Linotype" w:hAnsi="Palatino Linotype" w:cs="AppleSystemUIFont"/>
          <w:kern w:val="0"/>
        </w:rPr>
        <w:t xml:space="preserve"> an</w:t>
      </w:r>
      <w:r w:rsidR="00F7217B">
        <w:rPr>
          <w:rFonts w:ascii="Palatino Linotype" w:hAnsi="Palatino Linotype" w:cs="AppleSystemUIFont"/>
          <w:kern w:val="0"/>
        </w:rPr>
        <w:t>d</w:t>
      </w:r>
      <w:r w:rsidR="0029762F">
        <w:rPr>
          <w:rFonts w:ascii="Palatino Linotype" w:hAnsi="Palatino Linotype" w:cs="AppleSystemUIFont"/>
          <w:kern w:val="0"/>
        </w:rPr>
        <w:t xml:space="preserve"> PS4</w:t>
      </w:r>
      <w:r w:rsidR="6DFF1912" w:rsidRPr="1FB1F891">
        <w:rPr>
          <w:rFonts w:ascii="Palatino Linotype" w:hAnsi="Palatino Linotype" w:cs="AppleSystemUIFont"/>
          <w:kern w:val="0"/>
          <w:vertAlign w:val="superscript"/>
        </w:rPr>
        <w:t>®</w:t>
      </w:r>
      <w:r w:rsidR="0029762F">
        <w:rPr>
          <w:rFonts w:ascii="Palatino Linotype" w:hAnsi="Palatino Linotype" w:cs="AppleSystemUIFont"/>
          <w:kern w:val="0"/>
        </w:rPr>
        <w:t xml:space="preserve"> consoles and Windows. </w:t>
      </w:r>
      <w:r w:rsidR="36ADC205">
        <w:rPr>
          <w:rFonts w:ascii="Palatino Linotype" w:hAnsi="Palatino Linotype" w:cs="AppleSystemUIFont"/>
          <w:kern w:val="0"/>
        </w:rPr>
        <w:t>Both versions</w:t>
      </w:r>
      <w:r w:rsidR="0029762F">
        <w:rPr>
          <w:rFonts w:ascii="Palatino Linotype" w:hAnsi="Palatino Linotype" w:cs="AppleSystemUIFont"/>
          <w:kern w:val="0"/>
        </w:rPr>
        <w:t xml:space="preserve"> </w:t>
      </w:r>
      <w:r w:rsidR="00F7217B">
        <w:rPr>
          <w:rFonts w:ascii="Palatino Linotype" w:hAnsi="Palatino Linotype" w:cs="AppleSystemUIFont"/>
          <w:kern w:val="0"/>
        </w:rPr>
        <w:t>come</w:t>
      </w:r>
      <w:r w:rsidR="0029762F">
        <w:rPr>
          <w:rFonts w:ascii="Palatino Linotype" w:hAnsi="Palatino Linotype" w:cs="AppleSystemUIFont"/>
          <w:kern w:val="0"/>
        </w:rPr>
        <w:t xml:space="preserve"> </w:t>
      </w:r>
      <w:r w:rsidR="007F65C0">
        <w:rPr>
          <w:rFonts w:ascii="Palatino Linotype" w:hAnsi="Palatino Linotype" w:cs="AppleSystemUIFont"/>
          <w:kern w:val="0"/>
        </w:rPr>
        <w:t>in black or white</w:t>
      </w:r>
      <w:r w:rsidR="06CA4461">
        <w:rPr>
          <w:rFonts w:ascii="Palatino Linotype" w:hAnsi="Palatino Linotype" w:cs="AppleSystemUIFont"/>
          <w:kern w:val="0"/>
        </w:rPr>
        <w:t xml:space="preserve"> </w:t>
      </w:r>
      <w:proofErr w:type="spellStart"/>
      <w:r w:rsidR="06CA4461">
        <w:rPr>
          <w:rFonts w:ascii="Palatino Linotype" w:hAnsi="Palatino Linotype" w:cs="AppleSystemUIFont"/>
          <w:kern w:val="0"/>
        </w:rPr>
        <w:t>colorways</w:t>
      </w:r>
      <w:proofErr w:type="spellEnd"/>
      <w:r w:rsidR="06CA4461">
        <w:rPr>
          <w:rFonts w:ascii="Palatino Linotype" w:hAnsi="Palatino Linotype" w:cs="AppleSystemUIFont"/>
          <w:kern w:val="0"/>
        </w:rPr>
        <w:t xml:space="preserve"> </w:t>
      </w:r>
      <w:r w:rsidR="007F65C0">
        <w:rPr>
          <w:rFonts w:ascii="Palatino Linotype" w:hAnsi="Palatino Linotype" w:cs="AppleSystemUIFont"/>
          <w:kern w:val="0"/>
        </w:rPr>
        <w:t>and</w:t>
      </w:r>
      <w:r w:rsidR="4C80606A">
        <w:rPr>
          <w:rFonts w:ascii="Palatino Linotype" w:hAnsi="Palatino Linotype" w:cs="AppleSystemUIFont"/>
          <w:kern w:val="0"/>
        </w:rPr>
        <w:t xml:space="preserve"> are</w:t>
      </w:r>
      <w:r w:rsidR="007F65C0">
        <w:rPr>
          <w:rFonts w:ascii="Palatino Linotype" w:hAnsi="Palatino Linotype" w:cs="AppleSystemUIFont"/>
          <w:kern w:val="0"/>
        </w:rPr>
        <w:t xml:space="preserve"> available for purchase today at participating retailers in the UK and EU, and </w:t>
      </w:r>
      <w:r w:rsidR="0029762F">
        <w:rPr>
          <w:rFonts w:ascii="Palatino Linotype" w:hAnsi="Palatino Linotype" w:cs="AppleSystemUIFont"/>
          <w:kern w:val="0"/>
        </w:rPr>
        <w:t xml:space="preserve">exclusively in the U.S. for </w:t>
      </w:r>
      <w:r w:rsidR="007F65C0">
        <w:rPr>
          <w:rFonts w:ascii="Palatino Linotype" w:hAnsi="Palatino Linotype" w:cs="AppleSystemUIFont"/>
          <w:kern w:val="0"/>
        </w:rPr>
        <w:t xml:space="preserve">show attendees at </w:t>
      </w:r>
      <w:hyperlink r:id="rId11" w:history="1">
        <w:r w:rsidR="007F65C0" w:rsidRPr="00F7217B">
          <w:rPr>
            <w:rStyle w:val="Hyperlink"/>
            <w:rFonts w:ascii="Palatino Linotype" w:hAnsi="Palatino Linotype" w:cs="AppleSystemUIFont"/>
            <w:kern w:val="0"/>
          </w:rPr>
          <w:t>EVO Vegas</w:t>
        </w:r>
      </w:hyperlink>
      <w:r w:rsidR="007F65C0">
        <w:rPr>
          <w:rFonts w:ascii="Palatino Linotype" w:hAnsi="Palatino Linotype" w:cs="AppleSystemUIFont"/>
          <w:kern w:val="0"/>
        </w:rPr>
        <w:t xml:space="preserve"> for $209.99/£179.99/€199.99 MSRP. Following the </w:t>
      </w:r>
      <w:r w:rsidR="00F7217B" w:rsidRPr="59360C03">
        <w:rPr>
          <w:rFonts w:ascii="Palatino Linotype" w:hAnsi="Palatino Linotype" w:cs="AppleSystemUIFont"/>
          <w:b/>
          <w:bCs/>
          <w:i/>
          <w:iCs/>
          <w:kern w:val="0"/>
        </w:rPr>
        <w:t xml:space="preserve">Victrix </w:t>
      </w:r>
      <w:r w:rsidR="007F65C0" w:rsidRPr="59360C03">
        <w:rPr>
          <w:rFonts w:ascii="Palatino Linotype" w:hAnsi="Palatino Linotype" w:cs="AppleSystemUIFont"/>
          <w:b/>
          <w:bCs/>
          <w:i/>
          <w:iCs/>
          <w:kern w:val="0"/>
        </w:rPr>
        <w:t xml:space="preserve">Pro BFG </w:t>
      </w:r>
      <w:proofErr w:type="spellStart"/>
      <w:r w:rsidR="007F65C0" w:rsidRPr="59360C03">
        <w:rPr>
          <w:rFonts w:ascii="Palatino Linotype" w:hAnsi="Palatino Linotype" w:cs="AppleSystemUIFont"/>
          <w:b/>
          <w:bCs/>
          <w:i/>
          <w:iCs/>
          <w:kern w:val="0"/>
        </w:rPr>
        <w:t>Reloaded</w:t>
      </w:r>
      <w:r w:rsidR="007F65C0">
        <w:rPr>
          <w:rFonts w:ascii="Palatino Linotype" w:hAnsi="Palatino Linotype" w:cs="AppleSystemUIFont"/>
          <w:kern w:val="0"/>
        </w:rPr>
        <w:t>’s</w:t>
      </w:r>
      <w:proofErr w:type="spellEnd"/>
      <w:r w:rsidR="007F65C0">
        <w:rPr>
          <w:rFonts w:ascii="Palatino Linotype" w:hAnsi="Palatino Linotype" w:cs="AppleSystemUIFont"/>
          <w:kern w:val="0"/>
        </w:rPr>
        <w:t xml:space="preserve"> U.S. </w:t>
      </w:r>
      <w:r w:rsidR="0029762F">
        <w:rPr>
          <w:rFonts w:ascii="Palatino Linotype" w:hAnsi="Palatino Linotype" w:cs="AppleSystemUIFont"/>
          <w:kern w:val="0"/>
        </w:rPr>
        <w:t>debut</w:t>
      </w:r>
      <w:r w:rsidR="007F65C0">
        <w:rPr>
          <w:rFonts w:ascii="Palatino Linotype" w:hAnsi="Palatino Linotype" w:cs="AppleSystemUIFont"/>
          <w:kern w:val="0"/>
        </w:rPr>
        <w:t xml:space="preserve"> at EVO Vegas, the controller </w:t>
      </w:r>
      <w:r w:rsidR="00F7217B">
        <w:rPr>
          <w:rFonts w:ascii="Palatino Linotype" w:hAnsi="Palatino Linotype" w:cs="AppleSystemUIFont"/>
          <w:kern w:val="0"/>
        </w:rPr>
        <w:t xml:space="preserve">is available for pre-order and </w:t>
      </w:r>
      <w:r w:rsidR="007F65C0">
        <w:rPr>
          <w:rFonts w:ascii="Palatino Linotype" w:hAnsi="Palatino Linotype" w:cs="AppleSystemUIFont"/>
          <w:kern w:val="0"/>
        </w:rPr>
        <w:t xml:space="preserve">launches at </w:t>
      </w:r>
      <w:hyperlink r:id="rId12" w:history="1">
        <w:r w:rsidR="00F7217B" w:rsidRPr="00401FF4">
          <w:rPr>
            <w:rStyle w:val="Hyperlink"/>
            <w:rFonts w:ascii="Palatino Linotype" w:hAnsi="Palatino Linotype" w:cs="AppleSystemUIFont"/>
            <w:kern w:val="0"/>
          </w:rPr>
          <w:t>www.turtlebeach.com</w:t>
        </w:r>
      </w:hyperlink>
      <w:r w:rsidR="00F7217B">
        <w:rPr>
          <w:rFonts w:ascii="Palatino Linotype" w:hAnsi="Palatino Linotype" w:cs="AppleSystemUIFont"/>
          <w:kern w:val="0"/>
        </w:rPr>
        <w:t xml:space="preserve"> and </w:t>
      </w:r>
      <w:r w:rsidR="007F65C0">
        <w:rPr>
          <w:rFonts w:ascii="Palatino Linotype" w:hAnsi="Palatino Linotype" w:cs="AppleSystemUIFont"/>
          <w:kern w:val="0"/>
        </w:rPr>
        <w:t xml:space="preserve">participating North American retailers on </w:t>
      </w:r>
      <w:r w:rsidR="3DFBA9D2">
        <w:rPr>
          <w:rFonts w:ascii="Palatino Linotype" w:hAnsi="Palatino Linotype" w:cs="AppleSystemUIFont"/>
          <w:kern w:val="0"/>
        </w:rPr>
        <w:t>September 28, 2025</w:t>
      </w:r>
      <w:r w:rsidR="007F65C0">
        <w:rPr>
          <w:rFonts w:ascii="Palatino Linotype" w:hAnsi="Palatino Linotype" w:cs="AppleSystemUIFont"/>
          <w:kern w:val="0"/>
        </w:rPr>
        <w:t>.</w:t>
      </w:r>
    </w:p>
    <w:p w14:paraId="09B60425" w14:textId="77777777" w:rsidR="00FB5DA1" w:rsidRDefault="00FB5DA1" w:rsidP="008E6090">
      <w:pPr>
        <w:spacing w:line="360" w:lineRule="auto"/>
        <w:jc w:val="both"/>
        <w:rPr>
          <w:rFonts w:ascii="Palatino Linotype" w:hAnsi="Palatino Linotype" w:cs="AppleSystemUIFont"/>
          <w:kern w:val="0"/>
        </w:rPr>
      </w:pPr>
    </w:p>
    <w:p w14:paraId="3AD14E40" w14:textId="235A34A9" w:rsidR="008F1F4B" w:rsidRDefault="003930DF" w:rsidP="008E6090">
      <w:pPr>
        <w:spacing w:line="360" w:lineRule="auto"/>
        <w:jc w:val="both"/>
        <w:rPr>
          <w:rFonts w:ascii="Palatino Linotype" w:hAnsi="Palatino Linotype" w:cs="AppleSystemUIFont"/>
          <w:kern w:val="0"/>
        </w:rPr>
      </w:pPr>
      <w:r>
        <w:rPr>
          <w:rFonts w:ascii="Palatino Linotype" w:hAnsi="Palatino Linotype" w:cs="AppleSystemUIFont"/>
          <w:kern w:val="0"/>
        </w:rPr>
        <w:t xml:space="preserve">“We’ve been looking forward to debuting the new </w:t>
      </w:r>
      <w:r w:rsidR="1B9CEEEB" w:rsidRPr="0DB90609">
        <w:rPr>
          <w:rFonts w:ascii="Palatino Linotype" w:hAnsi="Palatino Linotype" w:cs="AppleSystemUIFont"/>
          <w:b/>
          <w:bCs/>
          <w:i/>
          <w:iCs/>
          <w:kern w:val="0"/>
        </w:rPr>
        <w:t xml:space="preserve">Victrix Pro </w:t>
      </w:r>
      <w:r w:rsidRPr="0DB90609">
        <w:rPr>
          <w:rFonts w:ascii="Palatino Linotype" w:hAnsi="Palatino Linotype" w:cs="AppleSystemUIFont"/>
          <w:b/>
          <w:bCs/>
          <w:i/>
          <w:iCs/>
          <w:kern w:val="0"/>
        </w:rPr>
        <w:t>BFG Reloaded</w:t>
      </w:r>
      <w:r>
        <w:rPr>
          <w:rFonts w:ascii="Palatino Linotype" w:hAnsi="Palatino Linotype" w:cs="AppleSystemUIFont"/>
          <w:kern w:val="0"/>
        </w:rPr>
        <w:t xml:space="preserve"> controller here at EVO Vegas among some of our hardest core competitive gamers and fans</w:t>
      </w:r>
      <w:r w:rsidR="536ED909">
        <w:rPr>
          <w:rFonts w:ascii="Palatino Linotype" w:hAnsi="Palatino Linotype" w:cs="AppleSystemUIFont"/>
          <w:kern w:val="0"/>
        </w:rPr>
        <w:t xml:space="preserve"> and giving them the opportunity to get it early</w:t>
      </w:r>
      <w:r>
        <w:rPr>
          <w:rFonts w:ascii="Palatino Linotype" w:hAnsi="Palatino Linotype" w:cs="AppleSystemUIFont"/>
          <w:kern w:val="0"/>
        </w:rPr>
        <w:t xml:space="preserve">,” said Trevor Lehr, Director, Victrix Product Management, Turtle Beach. “We’ve been taking </w:t>
      </w:r>
      <w:r w:rsidR="00CF5038">
        <w:rPr>
          <w:rFonts w:ascii="Palatino Linotype" w:hAnsi="Palatino Linotype" w:cs="AppleSystemUIFont"/>
          <w:kern w:val="0"/>
        </w:rPr>
        <w:t>detailed</w:t>
      </w:r>
      <w:r>
        <w:rPr>
          <w:rFonts w:ascii="Palatino Linotype" w:hAnsi="Palatino Linotype" w:cs="AppleSystemUIFont"/>
          <w:kern w:val="0"/>
        </w:rPr>
        <w:t xml:space="preserve"> notes from</w:t>
      </w:r>
      <w:r w:rsidR="00CF5038">
        <w:rPr>
          <w:rFonts w:ascii="Palatino Linotype" w:hAnsi="Palatino Linotype" w:cs="AppleSystemUIFont"/>
          <w:kern w:val="0"/>
        </w:rPr>
        <w:t xml:space="preserve"> </w:t>
      </w:r>
      <w:r w:rsidR="00CF5038">
        <w:rPr>
          <w:rFonts w:ascii="Palatino Linotype" w:hAnsi="Palatino Linotype" w:cs="AppleSystemUIFont"/>
          <w:kern w:val="0"/>
        </w:rPr>
        <w:lastRenderedPageBreak/>
        <w:t>the</w:t>
      </w:r>
      <w:r>
        <w:rPr>
          <w:rFonts w:ascii="Palatino Linotype" w:hAnsi="Palatino Linotype" w:cs="AppleSystemUIFont"/>
          <w:kern w:val="0"/>
        </w:rPr>
        <w:t xml:space="preserve"> community on what they’d want to see in a future BFG controller, and </w:t>
      </w:r>
      <w:r w:rsidR="00CF5038">
        <w:rPr>
          <w:rFonts w:ascii="Palatino Linotype" w:hAnsi="Palatino Linotype" w:cs="AppleSystemUIFont"/>
          <w:kern w:val="0"/>
        </w:rPr>
        <w:t xml:space="preserve">when </w:t>
      </w:r>
      <w:r>
        <w:rPr>
          <w:rFonts w:ascii="Palatino Linotype" w:hAnsi="Palatino Linotype" w:cs="AppleSystemUIFont"/>
          <w:kern w:val="0"/>
        </w:rPr>
        <w:t xml:space="preserve">gamers get their hands on the new Reloaded </w:t>
      </w:r>
      <w:r w:rsidR="18869A1C">
        <w:rPr>
          <w:rFonts w:ascii="Palatino Linotype" w:hAnsi="Palatino Linotype" w:cs="AppleSystemUIFont"/>
          <w:kern w:val="0"/>
        </w:rPr>
        <w:t>model,</w:t>
      </w:r>
      <w:r>
        <w:rPr>
          <w:rFonts w:ascii="Palatino Linotype" w:hAnsi="Palatino Linotype" w:cs="AppleSystemUIFont"/>
          <w:kern w:val="0"/>
        </w:rPr>
        <w:t xml:space="preserve"> </w:t>
      </w:r>
      <w:r w:rsidR="00CF5038">
        <w:rPr>
          <w:rFonts w:ascii="Palatino Linotype" w:hAnsi="Palatino Linotype" w:cs="AppleSystemUIFont"/>
          <w:kern w:val="0"/>
        </w:rPr>
        <w:t>I’m confident they’ll agree</w:t>
      </w:r>
      <w:r>
        <w:rPr>
          <w:rFonts w:ascii="Palatino Linotype" w:hAnsi="Palatino Linotype" w:cs="AppleSystemUIFont"/>
          <w:kern w:val="0"/>
        </w:rPr>
        <w:t xml:space="preserve"> </w:t>
      </w:r>
      <w:r w:rsidR="41F1FB13">
        <w:rPr>
          <w:rFonts w:ascii="Palatino Linotype" w:hAnsi="Palatino Linotype" w:cs="AppleSystemUIFont"/>
          <w:kern w:val="0"/>
        </w:rPr>
        <w:t xml:space="preserve">the </w:t>
      </w:r>
      <w:r w:rsidR="00CF5038" w:rsidRPr="0DB90609">
        <w:rPr>
          <w:rFonts w:ascii="Palatino Linotype" w:hAnsi="Palatino Linotype" w:cs="AppleSystemUIFont"/>
          <w:i/>
          <w:iCs/>
          <w:kern w:val="0"/>
        </w:rPr>
        <w:t>Victrix</w:t>
      </w:r>
      <w:r w:rsidR="00CF5038">
        <w:rPr>
          <w:rFonts w:ascii="Palatino Linotype" w:hAnsi="Palatino Linotype" w:cs="AppleSystemUIFont"/>
          <w:kern w:val="0"/>
        </w:rPr>
        <w:t xml:space="preserve"> </w:t>
      </w:r>
      <w:r w:rsidR="5A325167">
        <w:rPr>
          <w:rFonts w:ascii="Palatino Linotype" w:hAnsi="Palatino Linotype" w:cs="AppleSystemUIFont"/>
          <w:kern w:val="0"/>
        </w:rPr>
        <w:t xml:space="preserve">brand </w:t>
      </w:r>
      <w:r w:rsidR="00CF5038">
        <w:rPr>
          <w:rFonts w:ascii="Palatino Linotype" w:hAnsi="Palatino Linotype" w:cs="AppleSystemUIFont"/>
          <w:kern w:val="0"/>
        </w:rPr>
        <w:t>has</w:t>
      </w:r>
      <w:r>
        <w:rPr>
          <w:rFonts w:ascii="Palatino Linotype" w:hAnsi="Palatino Linotype" w:cs="AppleSystemUIFont"/>
          <w:kern w:val="0"/>
        </w:rPr>
        <w:t xml:space="preserve"> once again delivered </w:t>
      </w:r>
      <w:r w:rsidR="00CF5038">
        <w:rPr>
          <w:rFonts w:ascii="Palatino Linotype" w:hAnsi="Palatino Linotype" w:cs="AppleSystemUIFont"/>
          <w:kern w:val="0"/>
        </w:rPr>
        <w:t xml:space="preserve">the most customizable and reliable </w:t>
      </w:r>
      <w:r w:rsidR="0EF0FBAB">
        <w:rPr>
          <w:rFonts w:ascii="Palatino Linotype" w:hAnsi="Palatino Linotype" w:cs="AppleSystemUIFont"/>
          <w:kern w:val="0"/>
        </w:rPr>
        <w:t xml:space="preserve">performance-driven </w:t>
      </w:r>
      <w:r w:rsidR="00CF5038">
        <w:rPr>
          <w:rFonts w:ascii="Palatino Linotype" w:hAnsi="Palatino Linotype" w:cs="AppleSystemUIFont"/>
          <w:kern w:val="0"/>
        </w:rPr>
        <w:t>controller around.”</w:t>
      </w:r>
    </w:p>
    <w:p w14:paraId="4E2DBB23" w14:textId="77777777" w:rsidR="00F7217B" w:rsidRDefault="00F7217B" w:rsidP="008E6090">
      <w:pPr>
        <w:spacing w:line="360" w:lineRule="auto"/>
        <w:jc w:val="both"/>
        <w:rPr>
          <w:rFonts w:ascii="Palatino Linotype" w:hAnsi="Palatino Linotype" w:cs="AppleSystemUIFont"/>
          <w:kern w:val="0"/>
        </w:rPr>
      </w:pPr>
    </w:p>
    <w:p w14:paraId="42979FD4" w14:textId="4DB7AD53" w:rsidR="00595A37" w:rsidRPr="00595A37" w:rsidRDefault="00595A37" w:rsidP="11A2A6C9">
      <w:pPr>
        <w:shd w:val="clear" w:color="auto" w:fill="FFFFFF" w:themeFill="background1"/>
        <w:spacing w:line="360" w:lineRule="auto"/>
        <w:jc w:val="both"/>
        <w:rPr>
          <w:rFonts w:ascii="Palatino Linotype" w:hAnsi="Palatino Linotype" w:cs="AppleSystemUIFont"/>
          <w:kern w:val="0"/>
          <w:lang w:val="en-US"/>
        </w:rPr>
      </w:pPr>
      <w:r w:rsidRPr="00595A37">
        <w:rPr>
          <w:rFonts w:ascii="Palatino Linotype" w:hAnsi="Palatino Linotype" w:cs="AppleSystemUIFont"/>
          <w:kern w:val="0"/>
          <w:lang w:val="en-US"/>
        </w:rPr>
        <w:t xml:space="preserve">The </w:t>
      </w:r>
      <w:r w:rsidRPr="0DB90609">
        <w:rPr>
          <w:rFonts w:ascii="Palatino Linotype" w:hAnsi="Palatino Linotype" w:cs="AppleSystemUIFont"/>
          <w:b/>
          <w:bCs/>
          <w:i/>
          <w:iCs/>
          <w:kern w:val="0"/>
          <w:lang w:val="en-US"/>
        </w:rPr>
        <w:t>Turtle Beach Victrix Pro BFG Reloaded</w:t>
      </w:r>
      <w:r w:rsidRPr="00595A37">
        <w:rPr>
          <w:rFonts w:ascii="Palatino Linotype" w:hAnsi="Palatino Linotype" w:cs="AppleSystemUIFont"/>
          <w:kern w:val="0"/>
          <w:lang w:val="en-US"/>
        </w:rPr>
        <w:t xml:space="preserve"> </w:t>
      </w:r>
      <w:r w:rsidR="0EE88542" w:rsidRPr="00595A37">
        <w:rPr>
          <w:rFonts w:ascii="Palatino Linotype" w:hAnsi="Palatino Linotype" w:cs="AppleSystemUIFont"/>
          <w:kern w:val="0"/>
          <w:lang w:val="en-US"/>
        </w:rPr>
        <w:t xml:space="preserve">controller </w:t>
      </w:r>
      <w:r w:rsidRPr="00595A37">
        <w:rPr>
          <w:rFonts w:ascii="Palatino Linotype" w:hAnsi="Palatino Linotype" w:cs="AppleSystemUIFont"/>
          <w:kern w:val="0"/>
          <w:lang w:val="en-US"/>
        </w:rPr>
        <w:t xml:space="preserve">is the next evolution of the award-winning modular </w:t>
      </w:r>
      <w:r w:rsidRPr="0DB90609">
        <w:rPr>
          <w:rFonts w:ascii="Palatino Linotype" w:hAnsi="Palatino Linotype" w:cs="AppleSystemUIFont"/>
          <w:i/>
          <w:iCs/>
          <w:kern w:val="0"/>
          <w:lang w:val="en-US"/>
        </w:rPr>
        <w:t>Pro BFG</w:t>
      </w:r>
      <w:r w:rsidRPr="00595A37">
        <w:rPr>
          <w:rFonts w:ascii="Palatino Linotype" w:hAnsi="Palatino Linotype" w:cs="AppleSystemUIFont"/>
          <w:kern w:val="0"/>
          <w:lang w:val="en-US"/>
        </w:rPr>
        <w:t xml:space="preserve"> premium wireless controller, built for elite gamers who demand precision, customization, and versatility</w:t>
      </w:r>
      <w:r>
        <w:rPr>
          <w:rFonts w:ascii="Palatino Linotype" w:hAnsi="Palatino Linotype" w:cs="AppleSystemUIFont"/>
          <w:kern w:val="0"/>
          <w:lang w:val="en-US"/>
        </w:rPr>
        <w:t>.</w:t>
      </w:r>
    </w:p>
    <w:p w14:paraId="4DDB5BEF" w14:textId="77777777" w:rsidR="00595A37" w:rsidRPr="00595A37" w:rsidRDefault="00595A37" w:rsidP="00595A37">
      <w:pPr>
        <w:shd w:val="clear" w:color="auto" w:fill="FFFFFF"/>
        <w:spacing w:line="360" w:lineRule="auto"/>
        <w:jc w:val="both"/>
        <w:rPr>
          <w:rFonts w:ascii="Palatino Linotype" w:hAnsi="Palatino Linotype" w:cs="AppleSystemUIFont"/>
          <w:kern w:val="0"/>
          <w:lang w:val="en-US"/>
        </w:rPr>
      </w:pPr>
    </w:p>
    <w:p w14:paraId="7362CA72" w14:textId="4F373EFD" w:rsidR="00595A37" w:rsidRPr="00595A37" w:rsidRDefault="00595A37" w:rsidP="53A47825">
      <w:pPr>
        <w:shd w:val="clear" w:color="auto" w:fill="FFFFFF" w:themeFill="background1"/>
        <w:spacing w:line="360" w:lineRule="auto"/>
        <w:jc w:val="both"/>
        <w:rPr>
          <w:rFonts w:ascii="Palatino Linotype" w:hAnsi="Palatino Linotype" w:cs="AppleSystemUIFont"/>
          <w:kern w:val="0"/>
          <w:lang w:val="en-US"/>
        </w:rPr>
      </w:pPr>
      <w:r w:rsidRPr="00595A37">
        <w:rPr>
          <w:rFonts w:ascii="Palatino Linotype" w:hAnsi="Palatino Linotype" w:cs="AppleSystemUIFont"/>
          <w:kern w:val="0"/>
          <w:lang w:val="en-US"/>
        </w:rPr>
        <w:t xml:space="preserve">Designed with a modular layout, the </w:t>
      </w:r>
      <w:r w:rsidRPr="0DB90609">
        <w:rPr>
          <w:rFonts w:ascii="Palatino Linotype" w:hAnsi="Palatino Linotype" w:cs="AppleSystemUIFont"/>
          <w:b/>
          <w:bCs/>
          <w:i/>
          <w:iCs/>
          <w:kern w:val="0"/>
          <w:lang w:val="en-US"/>
        </w:rPr>
        <w:t>Victrix Pro BFG Reloaded</w:t>
      </w:r>
      <w:r w:rsidRPr="00595A37">
        <w:rPr>
          <w:rFonts w:ascii="Palatino Linotype" w:hAnsi="Palatino Linotype" w:cs="AppleSystemUIFont"/>
          <w:kern w:val="0"/>
          <w:lang w:val="en-US"/>
        </w:rPr>
        <w:t xml:space="preserve"> </w:t>
      </w:r>
      <w:r w:rsidR="597FAE40" w:rsidRPr="00595A37">
        <w:rPr>
          <w:rFonts w:ascii="Palatino Linotype" w:hAnsi="Palatino Linotype" w:cs="AppleSystemUIFont"/>
          <w:kern w:val="0"/>
          <w:lang w:val="en-US"/>
        </w:rPr>
        <w:t xml:space="preserve">controller </w:t>
      </w:r>
      <w:r w:rsidRPr="00595A37">
        <w:rPr>
          <w:rFonts w:ascii="Palatino Linotype" w:hAnsi="Palatino Linotype" w:cs="AppleSystemUIFont"/>
          <w:kern w:val="0"/>
          <w:lang w:val="en-US"/>
        </w:rPr>
        <w:t xml:space="preserve">adapts to any playstyle, whether </w:t>
      </w:r>
      <w:r>
        <w:rPr>
          <w:rFonts w:ascii="Palatino Linotype" w:hAnsi="Palatino Linotype" w:cs="AppleSystemUIFont"/>
          <w:kern w:val="0"/>
          <w:lang w:val="en-US"/>
        </w:rPr>
        <w:t>playing</w:t>
      </w:r>
      <w:r w:rsidRPr="00595A37">
        <w:rPr>
          <w:rFonts w:ascii="Palatino Linotype" w:hAnsi="Palatino Linotype" w:cs="AppleSystemUIFont"/>
          <w:kern w:val="0"/>
          <w:lang w:val="en-US"/>
        </w:rPr>
        <w:t xml:space="preserve"> fighting games, first-person shooters, or action-packed </w:t>
      </w:r>
      <w:r w:rsidR="7F7E4938" w:rsidRPr="00595A37">
        <w:rPr>
          <w:rFonts w:ascii="Palatino Linotype" w:hAnsi="Palatino Linotype" w:cs="AppleSystemUIFont"/>
          <w:kern w:val="0"/>
          <w:lang w:val="en-US"/>
        </w:rPr>
        <w:t>RPGs</w:t>
      </w:r>
      <w:r w:rsidRPr="00595A37">
        <w:rPr>
          <w:rFonts w:ascii="Palatino Linotype" w:hAnsi="Palatino Linotype" w:cs="AppleSystemUIFont"/>
          <w:kern w:val="0"/>
          <w:lang w:val="en-US"/>
        </w:rPr>
        <w:t xml:space="preserve">. At </w:t>
      </w:r>
      <w:r>
        <w:rPr>
          <w:rFonts w:ascii="Palatino Linotype" w:hAnsi="Palatino Linotype" w:cs="AppleSystemUIFont"/>
          <w:kern w:val="0"/>
          <w:lang w:val="en-US"/>
        </w:rPr>
        <w:t>the controller’s</w:t>
      </w:r>
      <w:r w:rsidRPr="00595A37">
        <w:rPr>
          <w:rFonts w:ascii="Palatino Linotype" w:hAnsi="Palatino Linotype" w:cs="AppleSystemUIFont"/>
          <w:kern w:val="0"/>
          <w:lang w:val="en-US"/>
        </w:rPr>
        <w:t xml:space="preserve"> core are customizable modules with built-in Hall-Effect technology, ensuring drift-free precision </w:t>
      </w:r>
      <w:r w:rsidR="0A696892" w:rsidRPr="00595A37">
        <w:rPr>
          <w:rFonts w:ascii="Palatino Linotype" w:hAnsi="Palatino Linotype" w:cs="AppleSystemUIFont"/>
          <w:kern w:val="0"/>
          <w:lang w:val="en-US"/>
        </w:rPr>
        <w:t>and</w:t>
      </w:r>
      <w:r w:rsidRPr="00595A37">
        <w:rPr>
          <w:rFonts w:ascii="Palatino Linotype" w:hAnsi="Palatino Linotype" w:cs="AppleSystemUIFont"/>
          <w:kern w:val="0"/>
          <w:lang w:val="en-US"/>
        </w:rPr>
        <w:t xml:space="preserve"> consistent</w:t>
      </w:r>
      <w:r w:rsidR="2C2D36B1" w:rsidRPr="00595A37">
        <w:rPr>
          <w:rFonts w:ascii="Palatino Linotype" w:hAnsi="Palatino Linotype" w:cs="AppleSystemUIFont"/>
          <w:kern w:val="0"/>
          <w:lang w:val="en-US"/>
        </w:rPr>
        <w:t>,</w:t>
      </w:r>
      <w:r w:rsidRPr="00595A37">
        <w:rPr>
          <w:rFonts w:ascii="Palatino Linotype" w:hAnsi="Palatino Linotype" w:cs="AppleSystemUIFont"/>
          <w:kern w:val="0"/>
          <w:lang w:val="en-US"/>
        </w:rPr>
        <w:t xml:space="preserve"> reliable input accuracy. With three modules and </w:t>
      </w:r>
      <w:r w:rsidR="22329551" w:rsidRPr="00595A37">
        <w:rPr>
          <w:rFonts w:ascii="Palatino Linotype" w:hAnsi="Palatino Linotype" w:cs="AppleSystemUIFont"/>
          <w:kern w:val="0"/>
          <w:lang w:val="en-US"/>
        </w:rPr>
        <w:t>11</w:t>
      </w:r>
      <w:r w:rsidRPr="00595A37">
        <w:rPr>
          <w:rFonts w:ascii="Palatino Linotype" w:hAnsi="Palatino Linotype" w:cs="AppleSystemUIFont"/>
          <w:kern w:val="0"/>
          <w:lang w:val="en-US"/>
        </w:rPr>
        <w:t xml:space="preserve"> interchangeable components</w:t>
      </w:r>
      <w:r>
        <w:rPr>
          <w:rFonts w:ascii="Palatino Linotype" w:hAnsi="Palatino Linotype" w:cs="AppleSystemUIFont"/>
          <w:kern w:val="0"/>
          <w:lang w:val="en-US"/>
        </w:rPr>
        <w:t>,</w:t>
      </w:r>
      <w:r w:rsidRPr="00595A37">
        <w:rPr>
          <w:rFonts w:ascii="Palatino Linotype" w:hAnsi="Palatino Linotype" w:cs="AppleSystemUIFont"/>
          <w:kern w:val="0"/>
          <w:lang w:val="en-US"/>
        </w:rPr>
        <w:t xml:space="preserve"> including various </w:t>
      </w:r>
      <w:proofErr w:type="spellStart"/>
      <w:r w:rsidRPr="00595A37">
        <w:rPr>
          <w:rFonts w:ascii="Palatino Linotype" w:hAnsi="Palatino Linotype" w:cs="AppleSystemUIFont"/>
          <w:kern w:val="0"/>
          <w:lang w:val="en-US"/>
        </w:rPr>
        <w:t>thumbsticks</w:t>
      </w:r>
      <w:proofErr w:type="spellEnd"/>
      <w:r w:rsidRPr="00595A37">
        <w:rPr>
          <w:rFonts w:ascii="Palatino Linotype" w:hAnsi="Palatino Linotype" w:cs="AppleSystemUIFont"/>
          <w:kern w:val="0"/>
          <w:lang w:val="en-US"/>
        </w:rPr>
        <w:t xml:space="preserve"> (</w:t>
      </w:r>
      <w:r w:rsidR="19CE38B8" w:rsidRPr="00595A37">
        <w:rPr>
          <w:rFonts w:ascii="Palatino Linotype" w:hAnsi="Palatino Linotype" w:cs="AppleSystemUIFont"/>
          <w:kern w:val="0"/>
          <w:lang w:val="en-US"/>
        </w:rPr>
        <w:t>two</w:t>
      </w:r>
      <w:r w:rsidRPr="00595A37">
        <w:rPr>
          <w:rFonts w:ascii="Palatino Linotype" w:hAnsi="Palatino Linotype" w:cs="AppleSystemUIFont"/>
          <w:kern w:val="0"/>
          <w:lang w:val="en-US"/>
        </w:rPr>
        <w:t xml:space="preserve"> standard caps, </w:t>
      </w:r>
      <w:r w:rsidR="4211F1B8" w:rsidRPr="00595A37">
        <w:rPr>
          <w:rFonts w:ascii="Palatino Linotype" w:hAnsi="Palatino Linotype" w:cs="AppleSystemUIFont"/>
          <w:kern w:val="0"/>
          <w:lang w:val="en-US"/>
        </w:rPr>
        <w:t>one</w:t>
      </w:r>
      <w:r w:rsidRPr="00595A37">
        <w:rPr>
          <w:rFonts w:ascii="Palatino Linotype" w:hAnsi="Palatino Linotype" w:cs="AppleSystemUIFont"/>
          <w:kern w:val="0"/>
          <w:lang w:val="en-US"/>
        </w:rPr>
        <w:t xml:space="preserve"> dome cap, </w:t>
      </w:r>
      <w:r w:rsidR="2A1F0CC9" w:rsidRPr="00595A37">
        <w:rPr>
          <w:rFonts w:ascii="Palatino Linotype" w:hAnsi="Palatino Linotype" w:cs="AppleSystemUIFont"/>
          <w:kern w:val="0"/>
          <w:lang w:val="en-US"/>
        </w:rPr>
        <w:t>one</w:t>
      </w:r>
      <w:r w:rsidRPr="00595A37">
        <w:rPr>
          <w:rFonts w:ascii="Palatino Linotype" w:hAnsi="Palatino Linotype" w:cs="AppleSystemUIFont"/>
          <w:kern w:val="0"/>
          <w:lang w:val="en-US"/>
        </w:rPr>
        <w:t xml:space="preserve"> </w:t>
      </w:r>
      <w:r w:rsidR="0A554DF8" w:rsidRPr="00595A37">
        <w:rPr>
          <w:rFonts w:ascii="Palatino Linotype" w:hAnsi="Palatino Linotype" w:cs="AppleSystemUIFont"/>
          <w:kern w:val="0"/>
          <w:lang w:val="en-US"/>
        </w:rPr>
        <w:t>s</w:t>
      </w:r>
      <w:r w:rsidRPr="00595A37">
        <w:rPr>
          <w:rFonts w:ascii="Palatino Linotype" w:hAnsi="Palatino Linotype" w:cs="AppleSystemUIFont"/>
          <w:kern w:val="0"/>
          <w:lang w:val="en-US"/>
        </w:rPr>
        <w:t xml:space="preserve">niper </w:t>
      </w:r>
      <w:r w:rsidR="774E26E1" w:rsidRPr="00595A37">
        <w:rPr>
          <w:rFonts w:ascii="Palatino Linotype" w:hAnsi="Palatino Linotype" w:cs="AppleSystemUIFont"/>
          <w:kern w:val="0"/>
          <w:lang w:val="en-US"/>
        </w:rPr>
        <w:t>s</w:t>
      </w:r>
      <w:r w:rsidRPr="00595A37">
        <w:rPr>
          <w:rFonts w:ascii="Palatino Linotype" w:hAnsi="Palatino Linotype" w:cs="AppleSystemUIFont"/>
          <w:kern w:val="0"/>
          <w:lang w:val="en-US"/>
        </w:rPr>
        <w:t xml:space="preserve">tick), and a selection of D-pads and gates, </w:t>
      </w:r>
      <w:r>
        <w:rPr>
          <w:rFonts w:ascii="Palatino Linotype" w:hAnsi="Palatino Linotype" w:cs="AppleSystemUIFont"/>
          <w:kern w:val="0"/>
          <w:lang w:val="en-US"/>
        </w:rPr>
        <w:t>gamers</w:t>
      </w:r>
      <w:r w:rsidRPr="00595A37">
        <w:rPr>
          <w:rFonts w:ascii="Palatino Linotype" w:hAnsi="Palatino Linotype" w:cs="AppleSystemUIFont"/>
          <w:kern w:val="0"/>
          <w:lang w:val="en-US"/>
        </w:rPr>
        <w:t xml:space="preserve"> can customize </w:t>
      </w:r>
      <w:r>
        <w:rPr>
          <w:rFonts w:ascii="Palatino Linotype" w:hAnsi="Palatino Linotype" w:cs="AppleSystemUIFont"/>
          <w:kern w:val="0"/>
          <w:lang w:val="en-US"/>
        </w:rPr>
        <w:t>their</w:t>
      </w:r>
      <w:r w:rsidRPr="00595A37">
        <w:rPr>
          <w:rFonts w:ascii="Palatino Linotype" w:hAnsi="Palatino Linotype" w:cs="AppleSystemUIFont"/>
          <w:kern w:val="0"/>
          <w:lang w:val="en-US"/>
        </w:rPr>
        <w:t xml:space="preserve"> controller for optimal comfort and performance.</w:t>
      </w:r>
    </w:p>
    <w:p w14:paraId="2FFD6376" w14:textId="77777777" w:rsidR="00595A37" w:rsidRPr="00595A37" w:rsidRDefault="00595A37" w:rsidP="00595A37">
      <w:pPr>
        <w:shd w:val="clear" w:color="auto" w:fill="FFFFFF"/>
        <w:spacing w:line="360" w:lineRule="auto"/>
        <w:jc w:val="both"/>
        <w:rPr>
          <w:rFonts w:ascii="Palatino Linotype" w:hAnsi="Palatino Linotype" w:cs="AppleSystemUIFont"/>
          <w:kern w:val="0"/>
          <w:lang w:val="en-US"/>
        </w:rPr>
      </w:pPr>
    </w:p>
    <w:p w14:paraId="26DD7D03" w14:textId="2D0A14D2" w:rsidR="00595A37" w:rsidRPr="00595A37" w:rsidRDefault="00595A37" w:rsidP="59360C03">
      <w:pPr>
        <w:shd w:val="clear" w:color="auto" w:fill="FFFFFF" w:themeFill="background1"/>
        <w:spacing w:line="360" w:lineRule="auto"/>
        <w:jc w:val="both"/>
        <w:rPr>
          <w:rFonts w:ascii="Palatino Linotype" w:hAnsi="Palatino Linotype" w:cs="AppleSystemUIFont"/>
          <w:lang w:val="en-US"/>
        </w:rPr>
      </w:pPr>
      <w:r w:rsidRPr="00595A37">
        <w:rPr>
          <w:rFonts w:ascii="Palatino Linotype" w:hAnsi="Palatino Linotype" w:cs="AppleSystemUIFont"/>
          <w:kern w:val="0"/>
          <w:lang w:val="en-US"/>
        </w:rPr>
        <w:t xml:space="preserve">Stay ahead of the competition with four mappable quick-action back buttons, delivering faster response times and enhanced control. The patented 5-stop Hall-Effect Clutch Triggers with Hair-Trigger mode deliver adjustable </w:t>
      </w:r>
      <w:r w:rsidR="4017C74F" w:rsidRPr="00595A37">
        <w:rPr>
          <w:rFonts w:ascii="Palatino Linotype" w:hAnsi="Palatino Linotype" w:cs="AppleSystemUIFont"/>
          <w:kern w:val="0"/>
          <w:lang w:val="en-US"/>
        </w:rPr>
        <w:t>sensitivity,</w:t>
      </w:r>
      <w:r w:rsidRPr="00595A37">
        <w:rPr>
          <w:rFonts w:ascii="Palatino Linotype" w:hAnsi="Palatino Linotype" w:cs="AppleSystemUIFont"/>
          <w:kern w:val="0"/>
          <w:lang w:val="en-US"/>
        </w:rPr>
        <w:t xml:space="preserve"> ideal for FPS gamers who need lightning-fast reactions. </w:t>
      </w:r>
      <w:r w:rsidR="000805AF">
        <w:rPr>
          <w:rFonts w:ascii="Palatino Linotype" w:hAnsi="Palatino Linotype" w:cs="AppleSystemUIFont"/>
          <w:kern w:val="0"/>
          <w:lang w:val="en-US"/>
        </w:rPr>
        <w:t>On Xbox</w:t>
      </w:r>
      <w:r w:rsidR="1473116C">
        <w:rPr>
          <w:rFonts w:ascii="Palatino Linotype" w:hAnsi="Palatino Linotype" w:cs="AppleSystemUIFont"/>
          <w:kern w:val="0"/>
          <w:lang w:val="en-US"/>
        </w:rPr>
        <w:t xml:space="preserve"> consoles</w:t>
      </w:r>
      <w:r w:rsidR="000805AF">
        <w:rPr>
          <w:rFonts w:ascii="Palatino Linotype" w:hAnsi="Palatino Linotype" w:cs="AppleSystemUIFont"/>
          <w:kern w:val="0"/>
          <w:lang w:val="en-US"/>
        </w:rPr>
        <w:t>, experience immersive Dolby Atmos</w:t>
      </w:r>
      <w:r w:rsidR="770777DB" w:rsidRPr="53A47825">
        <w:rPr>
          <w:rFonts w:ascii="Palatino Linotype" w:hAnsi="Palatino Linotype" w:cs="AppleSystemUIFont"/>
          <w:kern w:val="0"/>
          <w:vertAlign w:val="superscript"/>
          <w:lang w:val="en-US"/>
        </w:rPr>
        <w:t>®</w:t>
      </w:r>
      <w:r w:rsidR="770777DB">
        <w:rPr>
          <w:rFonts w:ascii="Palatino Linotype" w:hAnsi="Palatino Linotype" w:cs="AppleSystemUIFont"/>
          <w:kern w:val="0"/>
          <w:lang w:val="en-US"/>
        </w:rPr>
        <w:t xml:space="preserve"> </w:t>
      </w:r>
      <w:r w:rsidR="000805AF">
        <w:rPr>
          <w:rFonts w:ascii="Palatino Linotype" w:hAnsi="Palatino Linotype" w:cs="AppleSystemUIFont"/>
          <w:kern w:val="0"/>
          <w:lang w:val="en-US"/>
        </w:rPr>
        <w:t xml:space="preserve">surround sound with a free lifetime subscription, while gamers on PS5 can </w:t>
      </w:r>
      <w:r w:rsidR="5BF131F5">
        <w:rPr>
          <w:rFonts w:ascii="Palatino Linotype" w:hAnsi="Palatino Linotype" w:cs="AppleSystemUIFont"/>
          <w:kern w:val="0"/>
          <w:lang w:val="en-US"/>
        </w:rPr>
        <w:t xml:space="preserve">connect a compatible headset via the controller’s 3.5mm audio port to </w:t>
      </w:r>
      <w:r w:rsidR="5BF131F5" w:rsidRPr="59360C03">
        <w:rPr>
          <w:rFonts w:ascii="Palatino Linotype" w:hAnsi="Palatino Linotype" w:cs="AppleSystemUIFont"/>
          <w:lang w:val="en-US"/>
        </w:rPr>
        <w:t>experience</w:t>
      </w:r>
      <w:r w:rsidRPr="00595A37">
        <w:rPr>
          <w:rFonts w:ascii="Palatino Linotype" w:hAnsi="Palatino Linotype" w:cs="AppleSystemUIFont"/>
          <w:kern w:val="0"/>
          <w:lang w:val="en-US"/>
        </w:rPr>
        <w:t xml:space="preserve"> 3D Audio</w:t>
      </w:r>
      <w:r w:rsidR="149887FD" w:rsidRPr="00595A37">
        <w:rPr>
          <w:rFonts w:ascii="Palatino Linotype" w:hAnsi="Palatino Linotype" w:cs="AppleSystemUIFont"/>
          <w:kern w:val="0"/>
          <w:lang w:val="en-US"/>
        </w:rPr>
        <w:t>*</w:t>
      </w:r>
      <w:r w:rsidR="5DB98B3A" w:rsidRPr="00595A37">
        <w:rPr>
          <w:rFonts w:ascii="Palatino Linotype" w:hAnsi="Palatino Linotype" w:cs="AppleSystemUIFont"/>
          <w:kern w:val="0"/>
          <w:lang w:val="en-US"/>
        </w:rPr>
        <w:t xml:space="preserve"> in supported games</w:t>
      </w:r>
      <w:r w:rsidRPr="00595A37">
        <w:rPr>
          <w:rFonts w:ascii="Palatino Linotype" w:hAnsi="Palatino Linotype" w:cs="AppleSystemUIFont"/>
          <w:kern w:val="0"/>
          <w:lang w:val="en-US"/>
        </w:rPr>
        <w:t xml:space="preserve">. For the FGC, the ergonomically optimized 6-button </w:t>
      </w:r>
      <w:proofErr w:type="spellStart"/>
      <w:r w:rsidRPr="00595A37">
        <w:rPr>
          <w:rFonts w:ascii="Palatino Linotype" w:hAnsi="Palatino Linotype" w:cs="AppleSystemUIFont"/>
          <w:kern w:val="0"/>
          <w:lang w:val="en-US"/>
        </w:rPr>
        <w:t>Fightpad</w:t>
      </w:r>
      <w:proofErr w:type="spellEnd"/>
      <w:r w:rsidRPr="00595A37">
        <w:rPr>
          <w:rFonts w:ascii="Palatino Linotype" w:hAnsi="Palatino Linotype" w:cs="AppleSystemUIFont"/>
          <w:kern w:val="0"/>
          <w:lang w:val="en-US"/>
        </w:rPr>
        <w:t xml:space="preserve"> module with </w:t>
      </w:r>
      <w:proofErr w:type="spellStart"/>
      <w:r w:rsidRPr="00595A37">
        <w:rPr>
          <w:rFonts w:ascii="Palatino Linotype" w:hAnsi="Palatino Linotype" w:cs="AppleSystemUIFont"/>
          <w:kern w:val="0"/>
          <w:lang w:val="en-US"/>
        </w:rPr>
        <w:t>Kailh</w:t>
      </w:r>
      <w:proofErr w:type="spellEnd"/>
      <w:r w:rsidRPr="00595A37">
        <w:rPr>
          <w:rFonts w:ascii="Palatino Linotype" w:hAnsi="Palatino Linotype" w:cs="AppleSystemUIFont"/>
          <w:kern w:val="0"/>
          <w:lang w:val="en-US"/>
        </w:rPr>
        <w:t xml:space="preserve"> microswitches provides tournament-level precision, helping</w:t>
      </w:r>
      <w:r w:rsidR="003930DF">
        <w:rPr>
          <w:rFonts w:ascii="Palatino Linotype" w:hAnsi="Palatino Linotype" w:cs="AppleSystemUIFont"/>
          <w:kern w:val="0"/>
          <w:lang w:val="en-US"/>
        </w:rPr>
        <w:t xml:space="preserve"> players</w:t>
      </w:r>
      <w:r w:rsidRPr="00595A37">
        <w:rPr>
          <w:rFonts w:ascii="Palatino Linotype" w:hAnsi="Palatino Linotype" w:cs="AppleSystemUIFont"/>
          <w:kern w:val="0"/>
          <w:lang w:val="en-US"/>
        </w:rPr>
        <w:t xml:space="preserve"> execute flawless combos with ease. No matter the genre, the </w:t>
      </w:r>
      <w:r w:rsidR="3077608F" w:rsidRPr="59360C03">
        <w:rPr>
          <w:rFonts w:ascii="Palatino Linotype" w:hAnsi="Palatino Linotype" w:cs="AppleSystemUIFont"/>
          <w:b/>
          <w:bCs/>
          <w:i/>
          <w:iCs/>
          <w:kern w:val="0"/>
          <w:lang w:val="en-US"/>
        </w:rPr>
        <w:t>Turtle Beach</w:t>
      </w:r>
      <w:r w:rsidR="3077608F" w:rsidRPr="00595A37">
        <w:rPr>
          <w:rFonts w:ascii="Palatino Linotype" w:hAnsi="Palatino Linotype" w:cs="AppleSystemUIFont"/>
          <w:kern w:val="0"/>
          <w:lang w:val="en-US"/>
        </w:rPr>
        <w:t xml:space="preserve"> </w:t>
      </w:r>
      <w:r w:rsidR="003930DF" w:rsidRPr="59360C03">
        <w:rPr>
          <w:rFonts w:ascii="Palatino Linotype" w:hAnsi="Palatino Linotype" w:cs="AppleSystemUIFont"/>
          <w:b/>
          <w:bCs/>
          <w:i/>
          <w:iCs/>
          <w:kern w:val="0"/>
          <w:lang w:val="en-US"/>
        </w:rPr>
        <w:t xml:space="preserve">Victrix </w:t>
      </w:r>
      <w:r w:rsidRPr="59360C03">
        <w:rPr>
          <w:rFonts w:ascii="Palatino Linotype" w:hAnsi="Palatino Linotype" w:cs="AppleSystemUIFont"/>
          <w:b/>
          <w:bCs/>
          <w:i/>
          <w:iCs/>
          <w:kern w:val="0"/>
          <w:lang w:val="en-US"/>
        </w:rPr>
        <w:t>Pro BFG Reloaded</w:t>
      </w:r>
      <w:r w:rsidRPr="00595A37">
        <w:rPr>
          <w:rFonts w:ascii="Palatino Linotype" w:hAnsi="Palatino Linotype" w:cs="AppleSystemUIFont"/>
          <w:kern w:val="0"/>
          <w:lang w:val="en-US"/>
        </w:rPr>
        <w:t xml:space="preserve"> </w:t>
      </w:r>
      <w:r w:rsidR="4509BDEA" w:rsidRPr="00595A37">
        <w:rPr>
          <w:rFonts w:ascii="Palatino Linotype" w:hAnsi="Palatino Linotype" w:cs="AppleSystemUIFont"/>
          <w:kern w:val="0"/>
          <w:lang w:val="en-US"/>
        </w:rPr>
        <w:t xml:space="preserve">controller </w:t>
      </w:r>
      <w:r w:rsidRPr="00595A37">
        <w:rPr>
          <w:rFonts w:ascii="Palatino Linotype" w:hAnsi="Palatino Linotype" w:cs="AppleSystemUIFont"/>
          <w:kern w:val="0"/>
          <w:lang w:val="en-US"/>
        </w:rPr>
        <w:t>is built to elevate performance.</w:t>
      </w:r>
    </w:p>
    <w:p w14:paraId="1A119916" w14:textId="77777777" w:rsidR="00595A37" w:rsidRPr="00595A37" w:rsidRDefault="00595A37" w:rsidP="00595A37">
      <w:pPr>
        <w:shd w:val="clear" w:color="auto" w:fill="FFFFFF"/>
        <w:spacing w:line="360" w:lineRule="auto"/>
        <w:jc w:val="both"/>
        <w:rPr>
          <w:rFonts w:ascii="Palatino Linotype" w:hAnsi="Palatino Linotype" w:cs="AppleSystemUIFont"/>
          <w:kern w:val="0"/>
          <w:lang w:val="en-US"/>
        </w:rPr>
      </w:pPr>
    </w:p>
    <w:p w14:paraId="302A8EED" w14:textId="7650563F" w:rsidR="00595A37" w:rsidRPr="00595A37" w:rsidRDefault="083A1139" w:rsidP="75F9AF19">
      <w:pPr>
        <w:shd w:val="clear" w:color="auto" w:fill="FFFFFF" w:themeFill="background1"/>
        <w:spacing w:line="360" w:lineRule="auto"/>
        <w:jc w:val="both"/>
        <w:rPr>
          <w:rFonts w:ascii="Palatino Linotype" w:hAnsi="Palatino Linotype" w:cs="AppleSystemUIFont"/>
          <w:kern w:val="0"/>
          <w:lang w:val="en-US"/>
        </w:rPr>
      </w:pPr>
      <w:r w:rsidRPr="00595A37">
        <w:rPr>
          <w:rFonts w:ascii="Palatino Linotype" w:hAnsi="Palatino Linotype" w:cs="AppleSystemUIFont"/>
          <w:kern w:val="0"/>
          <w:lang w:val="en-US"/>
        </w:rPr>
        <w:lastRenderedPageBreak/>
        <w:t>Looking b</w:t>
      </w:r>
      <w:r w:rsidR="00595A37" w:rsidRPr="00595A37">
        <w:rPr>
          <w:rFonts w:ascii="Palatino Linotype" w:hAnsi="Palatino Linotype" w:cs="AppleSystemUIFont"/>
          <w:kern w:val="0"/>
          <w:lang w:val="en-US"/>
        </w:rPr>
        <w:t xml:space="preserve">eyond </w:t>
      </w:r>
      <w:r w:rsidR="003930DF">
        <w:rPr>
          <w:rFonts w:ascii="Palatino Linotype" w:hAnsi="Palatino Linotype" w:cs="AppleSystemUIFont"/>
          <w:kern w:val="0"/>
          <w:lang w:val="en-US"/>
        </w:rPr>
        <w:t xml:space="preserve">the thrill of </w:t>
      </w:r>
      <w:r w:rsidR="00595A37" w:rsidRPr="00595A37">
        <w:rPr>
          <w:rFonts w:ascii="Palatino Linotype" w:hAnsi="Palatino Linotype" w:cs="AppleSystemUIFont"/>
          <w:kern w:val="0"/>
          <w:lang w:val="en-US"/>
        </w:rPr>
        <w:t>competition</w:t>
      </w:r>
      <w:r w:rsidR="147B389E" w:rsidRPr="00595A37">
        <w:rPr>
          <w:rFonts w:ascii="Palatino Linotype" w:hAnsi="Palatino Linotype" w:cs="AppleSystemUIFont"/>
          <w:kern w:val="0"/>
          <w:lang w:val="en-US"/>
        </w:rPr>
        <w:t>;</w:t>
      </w:r>
      <w:r w:rsidR="00595A37" w:rsidRPr="00595A37">
        <w:rPr>
          <w:rFonts w:ascii="Palatino Linotype" w:hAnsi="Palatino Linotype" w:cs="AppleSystemUIFont"/>
          <w:kern w:val="0"/>
          <w:lang w:val="en-US"/>
        </w:rPr>
        <w:t xml:space="preserve"> comfort and convenience are key. </w:t>
      </w:r>
      <w:r w:rsidR="003930DF">
        <w:rPr>
          <w:rFonts w:ascii="Palatino Linotype" w:hAnsi="Palatino Linotype" w:cs="AppleSystemUIFont"/>
          <w:kern w:val="0"/>
          <w:lang w:val="en-US"/>
        </w:rPr>
        <w:t>Gamers can e</w:t>
      </w:r>
      <w:r w:rsidR="00595A37" w:rsidRPr="00595A37">
        <w:rPr>
          <w:rFonts w:ascii="Palatino Linotype" w:hAnsi="Palatino Linotype" w:cs="AppleSystemUIFont"/>
          <w:kern w:val="0"/>
          <w:lang w:val="en-US"/>
        </w:rPr>
        <w:t xml:space="preserve">asily remap buttons, optimize triggers, adjust </w:t>
      </w:r>
      <w:proofErr w:type="spellStart"/>
      <w:r w:rsidR="00595A37" w:rsidRPr="00595A37">
        <w:rPr>
          <w:rFonts w:ascii="Palatino Linotype" w:hAnsi="Palatino Linotype" w:cs="AppleSystemUIFont"/>
          <w:kern w:val="0"/>
          <w:lang w:val="en-US"/>
        </w:rPr>
        <w:t>deadzones</w:t>
      </w:r>
      <w:proofErr w:type="spellEnd"/>
      <w:r w:rsidR="33AF13C6" w:rsidRPr="00595A37">
        <w:rPr>
          <w:rFonts w:ascii="Palatino Linotype" w:hAnsi="Palatino Linotype" w:cs="AppleSystemUIFont"/>
          <w:kern w:val="0"/>
          <w:lang w:val="en-US"/>
        </w:rPr>
        <w:t>, and more</w:t>
      </w:r>
      <w:r w:rsidR="00595A37" w:rsidRPr="00595A37">
        <w:rPr>
          <w:rFonts w:ascii="Palatino Linotype" w:hAnsi="Palatino Linotype" w:cs="AppleSystemUIFont"/>
          <w:kern w:val="0"/>
          <w:lang w:val="en-US"/>
        </w:rPr>
        <w:t xml:space="preserve"> using the free </w:t>
      </w:r>
      <w:r w:rsidR="00595A37" w:rsidRPr="59360C03">
        <w:rPr>
          <w:rFonts w:ascii="Palatino Linotype" w:hAnsi="Palatino Linotype" w:cs="AppleSystemUIFont"/>
          <w:i/>
          <w:iCs/>
          <w:kern w:val="0"/>
          <w:lang w:val="en-US"/>
        </w:rPr>
        <w:t>Victrix Control Hub</w:t>
      </w:r>
      <w:r w:rsidR="00595A37" w:rsidRPr="00595A37">
        <w:rPr>
          <w:rFonts w:ascii="Palatino Linotype" w:hAnsi="Palatino Linotype" w:cs="AppleSystemUIFont"/>
          <w:kern w:val="0"/>
          <w:lang w:val="en-US"/>
        </w:rPr>
        <w:t xml:space="preserve"> app</w:t>
      </w:r>
      <w:r w:rsidR="146FFAE9" w:rsidRPr="00595A37">
        <w:rPr>
          <w:rFonts w:ascii="Palatino Linotype" w:hAnsi="Palatino Linotype" w:cs="AppleSystemUIFont"/>
          <w:kern w:val="0"/>
          <w:lang w:val="en-US"/>
        </w:rPr>
        <w:t xml:space="preserve"> available</w:t>
      </w:r>
      <w:r w:rsidR="597975AD" w:rsidRPr="00595A37">
        <w:rPr>
          <w:rFonts w:ascii="Palatino Linotype" w:hAnsi="Palatino Linotype" w:cs="AppleSystemUIFont"/>
          <w:kern w:val="0"/>
          <w:lang w:val="en-US"/>
        </w:rPr>
        <w:t xml:space="preserve"> on </w:t>
      </w:r>
      <w:r w:rsidR="01734799" w:rsidRPr="00595A37">
        <w:rPr>
          <w:rFonts w:ascii="Palatino Linotype" w:hAnsi="Palatino Linotype" w:cs="AppleSystemUIFont"/>
          <w:kern w:val="0"/>
          <w:lang w:val="en-US"/>
        </w:rPr>
        <w:t>Xbox</w:t>
      </w:r>
      <w:r w:rsidR="318918AF" w:rsidRPr="00595A37">
        <w:rPr>
          <w:rFonts w:ascii="Palatino Linotype" w:hAnsi="Palatino Linotype" w:cs="AppleSystemUIFont"/>
          <w:kern w:val="0"/>
          <w:lang w:val="en-US"/>
        </w:rPr>
        <w:t xml:space="preserve"> consoles</w:t>
      </w:r>
      <w:r w:rsidR="44D25A60" w:rsidRPr="00595A37">
        <w:rPr>
          <w:rFonts w:ascii="Palatino Linotype" w:hAnsi="Palatino Linotype" w:cs="AppleSystemUIFont"/>
          <w:kern w:val="0"/>
          <w:lang w:val="en-US"/>
        </w:rPr>
        <w:t xml:space="preserve"> </w:t>
      </w:r>
      <w:r w:rsidR="01734799" w:rsidRPr="00595A37">
        <w:rPr>
          <w:rFonts w:ascii="Palatino Linotype" w:hAnsi="Palatino Linotype" w:cs="AppleSystemUIFont"/>
          <w:kern w:val="0"/>
          <w:lang w:val="en-US"/>
        </w:rPr>
        <w:t xml:space="preserve">and </w:t>
      </w:r>
      <w:r w:rsidR="597975AD" w:rsidRPr="00595A37">
        <w:rPr>
          <w:rFonts w:ascii="Palatino Linotype" w:hAnsi="Palatino Linotype" w:cs="AppleSystemUIFont"/>
          <w:kern w:val="0"/>
          <w:lang w:val="en-US"/>
        </w:rPr>
        <w:t>Windows</w:t>
      </w:r>
      <w:r w:rsidR="00595A37" w:rsidRPr="00595A37">
        <w:rPr>
          <w:rFonts w:ascii="Palatino Linotype" w:hAnsi="Palatino Linotype" w:cs="AppleSystemUIFont"/>
          <w:kern w:val="0"/>
          <w:lang w:val="en-US"/>
        </w:rPr>
        <w:t>. The controller’s enhanced</w:t>
      </w:r>
      <w:r w:rsidR="5F1BF403" w:rsidRPr="00595A37">
        <w:rPr>
          <w:rFonts w:ascii="Palatino Linotype" w:hAnsi="Palatino Linotype" w:cs="AppleSystemUIFont"/>
          <w:kern w:val="0"/>
          <w:lang w:val="en-US"/>
        </w:rPr>
        <w:t>,</w:t>
      </w:r>
      <w:r w:rsidR="00595A37" w:rsidRPr="00595A37">
        <w:rPr>
          <w:rFonts w:ascii="Palatino Linotype" w:hAnsi="Palatino Linotype" w:cs="AppleSystemUIFont"/>
          <w:kern w:val="0"/>
          <w:lang w:val="en-US"/>
        </w:rPr>
        <w:t xml:space="preserve"> textured grips and ergonomic design ensure maximum comfort during extended gaming sessions. With a built-in rechargeable battery</w:t>
      </w:r>
      <w:r w:rsidR="40F6F0C4" w:rsidRPr="00595A37">
        <w:rPr>
          <w:rFonts w:ascii="Palatino Linotype" w:hAnsi="Palatino Linotype" w:cs="AppleSystemUIFont"/>
          <w:kern w:val="0"/>
          <w:lang w:val="en-US"/>
        </w:rPr>
        <w:t>,</w:t>
      </w:r>
      <w:r w:rsidR="25E1EC16" w:rsidRPr="00595A37">
        <w:rPr>
          <w:rFonts w:ascii="Palatino Linotype" w:hAnsi="Palatino Linotype" w:cs="AppleSystemUIFont"/>
          <w:kern w:val="0"/>
          <w:lang w:val="en-US"/>
        </w:rPr>
        <w:t xml:space="preserve"> gamers will</w:t>
      </w:r>
      <w:r w:rsidR="00595A37" w:rsidRPr="00595A37">
        <w:rPr>
          <w:rFonts w:ascii="Palatino Linotype" w:hAnsi="Palatino Linotype" w:cs="AppleSystemUIFont"/>
          <w:kern w:val="0"/>
          <w:lang w:val="en-US"/>
        </w:rPr>
        <w:t xml:space="preserve"> enjoy up to 20</w:t>
      </w:r>
      <w:r w:rsidR="66DFAF0C" w:rsidRPr="00595A37">
        <w:rPr>
          <w:rFonts w:ascii="Palatino Linotype" w:hAnsi="Palatino Linotype" w:cs="AppleSystemUIFont"/>
          <w:kern w:val="0"/>
          <w:lang w:val="en-US"/>
        </w:rPr>
        <w:t>-</w:t>
      </w:r>
      <w:r w:rsidR="00595A37" w:rsidRPr="00595A37">
        <w:rPr>
          <w:rFonts w:ascii="Palatino Linotype" w:hAnsi="Palatino Linotype" w:cs="AppleSystemUIFont"/>
          <w:kern w:val="0"/>
          <w:lang w:val="en-US"/>
        </w:rPr>
        <w:t>hours of gameplay per charge</w:t>
      </w:r>
      <w:r w:rsidR="562D7961" w:rsidRPr="00595A37">
        <w:rPr>
          <w:rFonts w:ascii="Palatino Linotype" w:hAnsi="Palatino Linotype" w:cs="AppleSystemUIFont"/>
          <w:kern w:val="0"/>
          <w:lang w:val="en-US"/>
        </w:rPr>
        <w:t xml:space="preserve"> and e</w:t>
      </w:r>
      <w:r w:rsidR="00595A37" w:rsidRPr="00595A37">
        <w:rPr>
          <w:rFonts w:ascii="Palatino Linotype" w:hAnsi="Palatino Linotype" w:cs="AppleSystemUIFont"/>
          <w:kern w:val="0"/>
          <w:lang w:val="en-US"/>
        </w:rPr>
        <w:t>xperience low-latency wireless gaming with up to 30-foot</w:t>
      </w:r>
      <w:r w:rsidR="003930DF">
        <w:rPr>
          <w:rFonts w:ascii="Palatino Linotype" w:hAnsi="Palatino Linotype" w:cs="AppleSystemUIFont"/>
          <w:kern w:val="0"/>
          <w:lang w:val="en-US"/>
        </w:rPr>
        <w:t xml:space="preserve"> </w:t>
      </w:r>
      <w:r w:rsidR="00595A37" w:rsidRPr="00595A37">
        <w:rPr>
          <w:rFonts w:ascii="Palatino Linotype" w:hAnsi="Palatino Linotype" w:cs="AppleSystemUIFont"/>
          <w:kern w:val="0"/>
          <w:lang w:val="en-US"/>
        </w:rPr>
        <w:t>range</w:t>
      </w:r>
      <w:r w:rsidR="5CBA5BFF" w:rsidRPr="00595A37">
        <w:rPr>
          <w:rFonts w:ascii="Palatino Linotype" w:hAnsi="Palatino Linotype" w:cs="AppleSystemUIFont"/>
          <w:kern w:val="0"/>
          <w:lang w:val="en-US"/>
        </w:rPr>
        <w:t>. Alternatively,</w:t>
      </w:r>
      <w:r w:rsidR="00595A37" w:rsidRPr="00595A37">
        <w:rPr>
          <w:rFonts w:ascii="Palatino Linotype" w:hAnsi="Palatino Linotype" w:cs="AppleSystemUIFont"/>
          <w:kern w:val="0"/>
          <w:lang w:val="en-US"/>
        </w:rPr>
        <w:t xml:space="preserve"> </w:t>
      </w:r>
      <w:r w:rsidR="5507C515" w:rsidRPr="00595A37">
        <w:rPr>
          <w:rFonts w:ascii="Palatino Linotype" w:hAnsi="Palatino Linotype" w:cs="AppleSystemUIFont"/>
          <w:kern w:val="0"/>
          <w:lang w:val="en-US"/>
        </w:rPr>
        <w:t xml:space="preserve">players can </w:t>
      </w:r>
      <w:r w:rsidR="003930DF">
        <w:rPr>
          <w:rFonts w:ascii="Palatino Linotype" w:hAnsi="Palatino Linotype" w:cs="AppleSystemUIFont"/>
          <w:kern w:val="0"/>
          <w:lang w:val="en-US"/>
        </w:rPr>
        <w:t>use</w:t>
      </w:r>
      <w:r w:rsidR="00595A37" w:rsidRPr="00595A37">
        <w:rPr>
          <w:rFonts w:ascii="Palatino Linotype" w:hAnsi="Palatino Linotype" w:cs="AppleSystemUIFont"/>
          <w:kern w:val="0"/>
          <w:lang w:val="en-US"/>
        </w:rPr>
        <w:t xml:space="preserve"> the high-speed 3</w:t>
      </w:r>
      <w:r w:rsidR="26CDA8F8" w:rsidRPr="00595A37">
        <w:rPr>
          <w:rFonts w:ascii="Palatino Linotype" w:hAnsi="Palatino Linotype" w:cs="AppleSystemUIFont"/>
          <w:kern w:val="0"/>
          <w:lang w:val="en-US"/>
        </w:rPr>
        <w:t>-</w:t>
      </w:r>
      <w:r w:rsidR="003930DF">
        <w:rPr>
          <w:rFonts w:ascii="Palatino Linotype" w:hAnsi="Palatino Linotype" w:cs="AppleSystemUIFont"/>
          <w:kern w:val="0"/>
          <w:lang w:val="en-US"/>
        </w:rPr>
        <w:t>meter</w:t>
      </w:r>
      <w:r w:rsidR="00595A37" w:rsidRPr="00595A37">
        <w:rPr>
          <w:rFonts w:ascii="Palatino Linotype" w:hAnsi="Palatino Linotype" w:cs="AppleSystemUIFont"/>
          <w:kern w:val="0"/>
          <w:lang w:val="en-US"/>
        </w:rPr>
        <w:t xml:space="preserve"> braided USB-C cable for rock-solid </w:t>
      </w:r>
      <w:r w:rsidR="0FE1F7E5" w:rsidRPr="00595A37">
        <w:rPr>
          <w:rFonts w:ascii="Palatino Linotype" w:hAnsi="Palatino Linotype" w:cs="AppleSystemUIFont"/>
          <w:kern w:val="0"/>
          <w:lang w:val="en-US"/>
        </w:rPr>
        <w:t xml:space="preserve">wired </w:t>
      </w:r>
      <w:r w:rsidR="00595A37" w:rsidRPr="00595A37">
        <w:rPr>
          <w:rFonts w:ascii="Palatino Linotype" w:hAnsi="Palatino Linotype" w:cs="AppleSystemUIFont"/>
          <w:kern w:val="0"/>
          <w:lang w:val="en-US"/>
        </w:rPr>
        <w:t xml:space="preserve">performance in tournament play. </w:t>
      </w:r>
      <w:r w:rsidR="1D9672A9" w:rsidRPr="00595A37">
        <w:rPr>
          <w:rFonts w:ascii="Palatino Linotype" w:hAnsi="Palatino Linotype" w:cs="AppleSystemUIFont"/>
          <w:kern w:val="0"/>
          <w:lang w:val="en-US"/>
        </w:rPr>
        <w:t xml:space="preserve">On the </w:t>
      </w:r>
      <w:r w:rsidR="19F0F008" w:rsidRPr="00595A37">
        <w:rPr>
          <w:rFonts w:ascii="Palatino Linotype" w:hAnsi="Palatino Linotype" w:cs="AppleSystemUIFont"/>
          <w:kern w:val="0"/>
          <w:lang w:val="en-US"/>
        </w:rPr>
        <w:t xml:space="preserve">officially licensed for </w:t>
      </w:r>
      <w:r w:rsidR="1D9672A9" w:rsidRPr="00595A37">
        <w:rPr>
          <w:rFonts w:ascii="Palatino Linotype" w:hAnsi="Palatino Linotype" w:cs="AppleSystemUIFont"/>
          <w:kern w:val="0"/>
          <w:lang w:val="en-US"/>
        </w:rPr>
        <w:t xml:space="preserve">PlayStation </w:t>
      </w:r>
      <w:r w:rsidR="1FCA2502" w:rsidRPr="00595A37">
        <w:rPr>
          <w:rFonts w:ascii="Palatino Linotype" w:hAnsi="Palatino Linotype" w:cs="AppleSystemUIFont"/>
          <w:kern w:val="0"/>
          <w:lang w:val="en-US"/>
        </w:rPr>
        <w:t>version of the controller</w:t>
      </w:r>
      <w:r w:rsidR="1D9672A9" w:rsidRPr="00595A37">
        <w:rPr>
          <w:rFonts w:ascii="Palatino Linotype" w:hAnsi="Palatino Linotype" w:cs="AppleSystemUIFont"/>
          <w:kern w:val="0"/>
          <w:lang w:val="en-US"/>
        </w:rPr>
        <w:t>, t</w:t>
      </w:r>
      <w:r w:rsidR="00595A37" w:rsidRPr="00595A37">
        <w:rPr>
          <w:rFonts w:ascii="Palatino Linotype" w:hAnsi="Palatino Linotype" w:cs="AppleSystemUIFont"/>
          <w:kern w:val="0"/>
          <w:lang w:val="en-US"/>
        </w:rPr>
        <w:t>he multi-platform mode switch lets you jump between</w:t>
      </w:r>
      <w:r w:rsidR="003930DF">
        <w:rPr>
          <w:rFonts w:ascii="Palatino Linotype" w:hAnsi="Palatino Linotype" w:cs="AppleSystemUIFont"/>
          <w:kern w:val="0"/>
          <w:lang w:val="en-US"/>
        </w:rPr>
        <w:t xml:space="preserve"> </w:t>
      </w:r>
      <w:r w:rsidR="2AC5F8D2">
        <w:rPr>
          <w:rFonts w:ascii="Palatino Linotype" w:hAnsi="Palatino Linotype" w:cs="AppleSystemUIFont"/>
          <w:kern w:val="0"/>
          <w:lang w:val="en-US"/>
        </w:rPr>
        <w:t>PS5, PS4,</w:t>
      </w:r>
      <w:r w:rsidR="003930DF">
        <w:rPr>
          <w:rFonts w:ascii="Palatino Linotype" w:hAnsi="Palatino Linotype" w:cs="AppleSystemUIFont"/>
          <w:kern w:val="0"/>
          <w:lang w:val="en-US"/>
        </w:rPr>
        <w:t xml:space="preserve"> or PC gaming modes</w:t>
      </w:r>
      <w:r w:rsidR="00595A37" w:rsidRPr="00595A37">
        <w:rPr>
          <w:rFonts w:ascii="Palatino Linotype" w:hAnsi="Palatino Linotype" w:cs="AppleSystemUIFont"/>
          <w:kern w:val="0"/>
          <w:lang w:val="en-US"/>
        </w:rPr>
        <w:t xml:space="preserve"> with ease.</w:t>
      </w:r>
    </w:p>
    <w:p w14:paraId="6BB9DAD5" w14:textId="77777777" w:rsidR="00595A37" w:rsidRPr="00595A37" w:rsidRDefault="00595A37" w:rsidP="00595A37">
      <w:pPr>
        <w:shd w:val="clear" w:color="auto" w:fill="FFFFFF"/>
        <w:spacing w:line="360" w:lineRule="auto"/>
        <w:jc w:val="both"/>
        <w:rPr>
          <w:rFonts w:ascii="Palatino Linotype" w:hAnsi="Palatino Linotype" w:cs="AppleSystemUIFont"/>
          <w:kern w:val="0"/>
          <w:lang w:val="en-US"/>
        </w:rPr>
      </w:pPr>
    </w:p>
    <w:p w14:paraId="540D1B2F" w14:textId="6C6001FB" w:rsidR="00595A37" w:rsidRPr="00595A37" w:rsidRDefault="00595A37" w:rsidP="53A47825">
      <w:pPr>
        <w:shd w:val="clear" w:color="auto" w:fill="FFFFFF" w:themeFill="background1"/>
        <w:spacing w:line="360" w:lineRule="auto"/>
        <w:jc w:val="both"/>
        <w:rPr>
          <w:rFonts w:ascii="Palatino Linotype" w:hAnsi="Palatino Linotype" w:cs="AppleSystemUIFont"/>
          <w:kern w:val="0"/>
          <w:lang w:val="en-US"/>
        </w:rPr>
      </w:pPr>
      <w:r w:rsidRPr="00595A37">
        <w:rPr>
          <w:rFonts w:ascii="Palatino Linotype" w:hAnsi="Palatino Linotype" w:cs="AppleSystemUIFont"/>
          <w:kern w:val="0"/>
          <w:lang w:val="en-US"/>
        </w:rPr>
        <w:t xml:space="preserve">With </w:t>
      </w:r>
      <w:bookmarkStart w:id="0" w:name="_Hlk190782302"/>
      <w:r w:rsidRPr="00595A37">
        <w:rPr>
          <w:rFonts w:ascii="Palatino Linotype" w:hAnsi="Palatino Linotype" w:cs="AppleSystemUIFont"/>
          <w:kern w:val="0"/>
          <w:lang w:val="en-US"/>
        </w:rPr>
        <w:t xml:space="preserve">pro-level </w:t>
      </w:r>
      <w:r w:rsidR="00FF7061" w:rsidRPr="00595A37">
        <w:rPr>
          <w:rFonts w:ascii="Palatino Linotype" w:hAnsi="Palatino Linotype" w:cs="AppleSystemUIFont"/>
          <w:kern w:val="0"/>
          <w:lang w:val="en-US"/>
        </w:rPr>
        <w:t>customization and</w:t>
      </w:r>
      <w:bookmarkEnd w:id="0"/>
      <w:r w:rsidRPr="00595A37">
        <w:rPr>
          <w:rFonts w:ascii="Palatino Linotype" w:hAnsi="Palatino Linotype" w:cs="AppleSystemUIFont"/>
          <w:kern w:val="0"/>
          <w:lang w:val="en-US"/>
        </w:rPr>
        <w:t xml:space="preserve"> premium build quality, </w:t>
      </w:r>
      <w:r w:rsidRPr="2D347C54" w:rsidDel="00595A37">
        <w:rPr>
          <w:rFonts w:ascii="Palatino Linotype" w:hAnsi="Palatino Linotype" w:cs="AppleSystemUIFont"/>
          <w:lang w:val="en-US"/>
        </w:rPr>
        <w:t>the</w:t>
      </w:r>
      <w:r w:rsidRPr="00595A37">
        <w:rPr>
          <w:rFonts w:ascii="Palatino Linotype" w:hAnsi="Palatino Linotype" w:cs="AppleSystemUIFont"/>
          <w:kern w:val="0"/>
          <w:lang w:val="en-US"/>
        </w:rPr>
        <w:t xml:space="preserve"> </w:t>
      </w:r>
      <w:r w:rsidR="003930DF" w:rsidRPr="0DB90609">
        <w:rPr>
          <w:rFonts w:ascii="Palatino Linotype" w:hAnsi="Palatino Linotype" w:cs="AppleSystemUIFont"/>
          <w:b/>
          <w:bCs/>
          <w:i/>
          <w:iCs/>
          <w:kern w:val="0"/>
          <w:lang w:val="en-US"/>
        </w:rPr>
        <w:t xml:space="preserve">Turtle Beach </w:t>
      </w:r>
      <w:r w:rsidRPr="0DB90609">
        <w:rPr>
          <w:rFonts w:ascii="Palatino Linotype" w:hAnsi="Palatino Linotype" w:cs="AppleSystemUIFont"/>
          <w:b/>
          <w:bCs/>
          <w:i/>
          <w:iCs/>
          <w:kern w:val="0"/>
          <w:lang w:val="en-US"/>
        </w:rPr>
        <w:t>Victrix Pro BFG Reloaded</w:t>
      </w:r>
      <w:r w:rsidRPr="00595A37">
        <w:rPr>
          <w:rFonts w:ascii="Palatino Linotype" w:hAnsi="Palatino Linotype" w:cs="AppleSystemUIFont"/>
          <w:kern w:val="0"/>
          <w:lang w:val="en-US"/>
        </w:rPr>
        <w:t xml:space="preserve"> is the ultimate </w:t>
      </w:r>
      <w:r w:rsidR="003930DF">
        <w:rPr>
          <w:rFonts w:ascii="Palatino Linotype" w:hAnsi="Palatino Linotype" w:cs="AppleSystemUIFont"/>
          <w:kern w:val="0"/>
          <w:lang w:val="en-US"/>
        </w:rPr>
        <w:t>controller</w:t>
      </w:r>
      <w:r w:rsidRPr="00595A37">
        <w:rPr>
          <w:rFonts w:ascii="Palatino Linotype" w:hAnsi="Palatino Linotype" w:cs="AppleSystemUIFont"/>
          <w:kern w:val="0"/>
          <w:lang w:val="en-US"/>
        </w:rPr>
        <w:t xml:space="preserve"> for gamers who refuse to settle. Dominate the competition with a controller built for champions</w:t>
      </w:r>
      <w:r w:rsidR="49DDBA2A" w:rsidRPr="00595A37">
        <w:rPr>
          <w:rFonts w:ascii="Palatino Linotype" w:hAnsi="Palatino Linotype" w:cs="AppleSystemUIFont"/>
          <w:kern w:val="0"/>
          <w:lang w:val="en-US"/>
        </w:rPr>
        <w:t>.</w:t>
      </w:r>
      <w:r w:rsidR="003930DF">
        <w:rPr>
          <w:rFonts w:ascii="Palatino Linotype" w:hAnsi="Palatino Linotype" w:cs="AppleSystemUIFont"/>
          <w:kern w:val="0"/>
          <w:lang w:val="en-US"/>
        </w:rPr>
        <w:t xml:space="preserve"> Victory above everything!</w:t>
      </w:r>
    </w:p>
    <w:p w14:paraId="0671BCF4" w14:textId="77777777" w:rsidR="00825BC6" w:rsidRDefault="00825BC6" w:rsidP="00825BC6">
      <w:pPr>
        <w:shd w:val="clear" w:color="auto" w:fill="FFFFFF"/>
        <w:spacing w:line="360" w:lineRule="auto"/>
        <w:jc w:val="both"/>
        <w:rPr>
          <w:rFonts w:ascii="Palatino Linotype" w:eastAsia="Times New Roman" w:hAnsi="Palatino Linotype" w:cs="Times New Roman"/>
          <w:color w:val="333333"/>
          <w:kern w:val="0"/>
          <w:lang w:eastAsia="en-GB"/>
          <w14:ligatures w14:val="none"/>
        </w:rPr>
      </w:pPr>
    </w:p>
    <w:p w14:paraId="758F64F4" w14:textId="77777777" w:rsidR="00F7217B" w:rsidRPr="008E6090" w:rsidRDefault="00F7217B" w:rsidP="00F7217B">
      <w:pPr>
        <w:spacing w:line="360" w:lineRule="auto"/>
        <w:jc w:val="both"/>
        <w:rPr>
          <w:rFonts w:ascii="Palatino Linotype" w:eastAsia="Palatino Linotype" w:hAnsi="Palatino Linotype" w:cs="Palatino Linotype"/>
          <w:kern w:val="0"/>
          <w:bdr w:val="none" w:sz="0" w:space="0" w:color="auto" w:frame="1"/>
          <w14:ligatures w14:val="none"/>
        </w:rPr>
      </w:pPr>
      <w:r w:rsidRPr="008E6090">
        <w:rPr>
          <w:rFonts w:ascii="Palatino Linotype" w:eastAsia="Times New Roman" w:hAnsi="Palatino Linotype" w:cs="Times New Roman"/>
          <w:color w:val="333333"/>
          <w:kern w:val="0"/>
          <w:lang w:eastAsia="en-GB"/>
          <w14:ligatures w14:val="none"/>
        </w:rPr>
        <w:t>For more information on the latest Turtle Beach products and accessories, visit </w:t>
      </w:r>
      <w:hyperlink r:id="rId13" w:history="1">
        <w:r w:rsidRPr="008E6090">
          <w:rPr>
            <w:rFonts w:ascii="Palatino Linotype" w:eastAsia="Times New Roman" w:hAnsi="Palatino Linotype" w:cs="Times New Roman"/>
            <w:color w:val="0000FF"/>
            <w:kern w:val="0"/>
            <w:u w:val="single"/>
            <w:lang w:eastAsia="en-GB"/>
            <w14:ligatures w14:val="none"/>
          </w:rPr>
          <w:t>www.turtlebeach.com</w:t>
        </w:r>
      </w:hyperlink>
      <w:r w:rsidRPr="008E6090">
        <w:rPr>
          <w:rFonts w:ascii="Palatino Linotype" w:eastAsia="Times New Roman" w:hAnsi="Palatino Linotype" w:cs="Times New Roman"/>
          <w:color w:val="333333"/>
          <w:kern w:val="0"/>
          <w:lang w:eastAsia="en-GB"/>
          <w14:ligatures w14:val="none"/>
        </w:rPr>
        <w:t> and be sure to follow Turtle Beach on </w:t>
      </w:r>
      <w:hyperlink r:id="rId14" w:history="1">
        <w:r w:rsidRPr="008E6090">
          <w:rPr>
            <w:rFonts w:ascii="Palatino Linotype" w:eastAsia="Times New Roman" w:hAnsi="Palatino Linotype" w:cs="Times New Roman"/>
            <w:color w:val="0000FF"/>
            <w:kern w:val="0"/>
            <w:u w:val="single"/>
            <w:lang w:eastAsia="en-GB"/>
            <w14:ligatures w14:val="none"/>
          </w:rPr>
          <w:t>TikTok</w:t>
        </w:r>
      </w:hyperlink>
      <w:r w:rsidRPr="008E6090">
        <w:rPr>
          <w:rFonts w:ascii="Palatino Linotype" w:eastAsia="Times New Roman" w:hAnsi="Palatino Linotype" w:cs="Times New Roman"/>
          <w:color w:val="333333"/>
          <w:kern w:val="0"/>
          <w:lang w:eastAsia="en-GB"/>
          <w14:ligatures w14:val="none"/>
        </w:rPr>
        <w:t>, </w:t>
      </w:r>
      <w:hyperlink r:id="rId15" w:history="1">
        <w:r w:rsidRPr="008E6090">
          <w:rPr>
            <w:rFonts w:ascii="Palatino Linotype" w:eastAsia="Times New Roman" w:hAnsi="Palatino Linotype" w:cs="Times New Roman"/>
            <w:color w:val="0000FF"/>
            <w:kern w:val="0"/>
            <w:u w:val="single"/>
            <w:lang w:eastAsia="en-GB"/>
            <w14:ligatures w14:val="none"/>
          </w:rPr>
          <w:t>Twitter</w:t>
        </w:r>
      </w:hyperlink>
      <w:r w:rsidRPr="008E6090">
        <w:rPr>
          <w:rFonts w:ascii="Palatino Linotype" w:eastAsia="Times New Roman" w:hAnsi="Palatino Linotype" w:cs="Times New Roman"/>
          <w:color w:val="0000FF"/>
          <w:kern w:val="0"/>
          <w:u w:val="single"/>
          <w:lang w:eastAsia="en-GB"/>
          <w14:ligatures w14:val="none"/>
        </w:rPr>
        <w:t>, </w:t>
      </w:r>
      <w:hyperlink r:id="rId16" w:history="1">
        <w:r w:rsidRPr="008E6090">
          <w:rPr>
            <w:rFonts w:ascii="Palatino Linotype" w:eastAsia="Times New Roman" w:hAnsi="Palatino Linotype" w:cs="Times New Roman"/>
            <w:color w:val="0000FF"/>
            <w:kern w:val="0"/>
            <w:u w:val="single"/>
            <w:lang w:eastAsia="en-GB"/>
            <w14:ligatures w14:val="none"/>
          </w:rPr>
          <w:t>Instagram</w:t>
        </w:r>
      </w:hyperlink>
      <w:r w:rsidRPr="008E6090">
        <w:rPr>
          <w:rFonts w:ascii="Palatino Linotype" w:eastAsia="Times New Roman" w:hAnsi="Palatino Linotype" w:cs="Times New Roman"/>
          <w:color w:val="0000FF"/>
          <w:kern w:val="0"/>
          <w:u w:val="single"/>
          <w:lang w:eastAsia="en-GB"/>
          <w14:ligatures w14:val="none"/>
        </w:rPr>
        <w:t>,</w:t>
      </w:r>
      <w:r w:rsidRPr="008E6090">
        <w:rPr>
          <w:rFonts w:ascii="Palatino Linotype" w:eastAsia="Times New Roman" w:hAnsi="Palatino Linotype" w:cs="Times New Roman"/>
          <w:color w:val="0000FF"/>
          <w:kern w:val="0"/>
          <w:lang w:eastAsia="en-GB"/>
          <w14:ligatures w14:val="none"/>
        </w:rPr>
        <w:t> </w:t>
      </w:r>
      <w:hyperlink r:id="rId17" w:history="1">
        <w:r w:rsidRPr="008E6090">
          <w:rPr>
            <w:rFonts w:ascii="Palatino Linotype" w:eastAsia="Times New Roman" w:hAnsi="Palatino Linotype" w:cs="Times New Roman"/>
            <w:color w:val="0000FF"/>
            <w:kern w:val="0"/>
            <w:u w:val="single"/>
            <w:lang w:eastAsia="en-GB"/>
            <w14:ligatures w14:val="none"/>
          </w:rPr>
          <w:t>Facebook</w:t>
        </w:r>
      </w:hyperlink>
      <w:r w:rsidRPr="008E6090">
        <w:rPr>
          <w:rFonts w:ascii="Palatino Linotype" w:eastAsia="Times New Roman" w:hAnsi="Palatino Linotype" w:cs="Times New Roman"/>
          <w:color w:val="333333"/>
          <w:kern w:val="0"/>
          <w:lang w:eastAsia="en-GB"/>
          <w14:ligatures w14:val="none"/>
        </w:rPr>
        <w:t> and </w:t>
      </w:r>
      <w:hyperlink r:id="rId18" w:history="1">
        <w:r w:rsidRPr="008E6090">
          <w:rPr>
            <w:rFonts w:ascii="Palatino Linotype" w:eastAsia="Times New Roman" w:hAnsi="Palatino Linotype" w:cs="Times New Roman"/>
            <w:color w:val="0000FF"/>
            <w:kern w:val="0"/>
            <w:u w:val="single"/>
            <w:lang w:eastAsia="en-GB"/>
            <w14:ligatures w14:val="none"/>
          </w:rPr>
          <w:t>YouTube</w:t>
        </w:r>
      </w:hyperlink>
      <w:r>
        <w:rPr>
          <w:rFonts w:ascii="Palatino Linotype" w:hAnsi="Palatino Linotype"/>
        </w:rPr>
        <w:t xml:space="preserve">. </w:t>
      </w:r>
      <w:r w:rsidRPr="29AC935A">
        <w:rPr>
          <w:rFonts w:ascii="Palatino Linotype" w:eastAsia="Times New Roman" w:hAnsi="Palatino Linotype" w:cs="Times New Roman"/>
          <w:color w:val="333333"/>
          <w:lang w:eastAsia="en-GB"/>
        </w:rPr>
        <w:t xml:space="preserve">Follow Turtle Beach’s Victrix brand at </w:t>
      </w:r>
      <w:hyperlink r:id="rId19" w:history="1">
        <w:proofErr w:type="spellStart"/>
        <w:r w:rsidRPr="29AC935A">
          <w:rPr>
            <w:rStyle w:val="Hyperlink"/>
            <w:rFonts w:ascii="Palatino Linotype" w:eastAsia="Palatino Linotype" w:hAnsi="Palatino Linotype" w:cs="Palatino Linotype"/>
          </w:rPr>
          <w:t>VictrixPro</w:t>
        </w:r>
        <w:proofErr w:type="spellEnd"/>
        <w:r w:rsidRPr="29AC935A">
          <w:rPr>
            <w:rStyle w:val="Hyperlink"/>
            <w:rFonts w:ascii="Palatino Linotype" w:eastAsia="Palatino Linotype" w:hAnsi="Palatino Linotype" w:cs="Palatino Linotype"/>
          </w:rPr>
          <w:t xml:space="preserve"> – PDP Gaming</w:t>
        </w:r>
      </w:hyperlink>
      <w:r w:rsidRPr="29AC935A">
        <w:rPr>
          <w:rFonts w:ascii="Palatino Linotype" w:eastAsia="Palatino Linotype" w:hAnsi="Palatino Linotype" w:cs="Palatino Linotype"/>
        </w:rPr>
        <w:t xml:space="preserve"> and on </w:t>
      </w:r>
      <w:hyperlink r:id="rId20">
        <w:r w:rsidRPr="29AC935A">
          <w:rPr>
            <w:rStyle w:val="Hyperlink"/>
            <w:rFonts w:ascii="Palatino Linotype" w:eastAsia="Palatino Linotype" w:hAnsi="Palatino Linotype" w:cs="Palatino Linotype"/>
          </w:rPr>
          <w:t>X</w:t>
        </w:r>
      </w:hyperlink>
      <w:r w:rsidRPr="29AC935A">
        <w:rPr>
          <w:rFonts w:ascii="Palatino Linotype" w:eastAsia="Palatino Linotype" w:hAnsi="Palatino Linotype" w:cs="Palatino Linotype"/>
        </w:rPr>
        <w:t xml:space="preserve">, </w:t>
      </w:r>
      <w:hyperlink r:id="rId21">
        <w:r w:rsidRPr="29AC935A">
          <w:rPr>
            <w:rStyle w:val="Hyperlink"/>
            <w:rFonts w:ascii="Palatino Linotype" w:eastAsia="Palatino Linotype" w:hAnsi="Palatino Linotype" w:cs="Palatino Linotype"/>
          </w:rPr>
          <w:t>Instagram</w:t>
        </w:r>
      </w:hyperlink>
      <w:r w:rsidRPr="29AC935A">
        <w:rPr>
          <w:rFonts w:ascii="Palatino Linotype" w:eastAsia="Palatino Linotype" w:hAnsi="Palatino Linotype" w:cs="Palatino Linotype"/>
        </w:rPr>
        <w:t xml:space="preserve">, </w:t>
      </w:r>
      <w:hyperlink r:id="rId22">
        <w:r w:rsidRPr="29AC935A">
          <w:rPr>
            <w:rStyle w:val="Hyperlink"/>
            <w:rFonts w:ascii="Palatino Linotype" w:eastAsia="Palatino Linotype" w:hAnsi="Palatino Linotype" w:cs="Palatino Linotype"/>
          </w:rPr>
          <w:t>Facebook</w:t>
        </w:r>
      </w:hyperlink>
      <w:r w:rsidRPr="29AC935A">
        <w:rPr>
          <w:rFonts w:ascii="Palatino Linotype" w:eastAsia="Palatino Linotype" w:hAnsi="Palatino Linotype" w:cs="Palatino Linotype"/>
        </w:rPr>
        <w:t xml:space="preserve">, and </w:t>
      </w:r>
      <w:hyperlink r:id="rId23">
        <w:r w:rsidRPr="29AC935A">
          <w:rPr>
            <w:rStyle w:val="Hyperlink"/>
            <w:rFonts w:ascii="Palatino Linotype" w:eastAsia="Palatino Linotype" w:hAnsi="Palatino Linotype" w:cs="Palatino Linotype"/>
          </w:rPr>
          <w:t>YouTube</w:t>
        </w:r>
      </w:hyperlink>
      <w:r w:rsidRPr="29AC935A">
        <w:rPr>
          <w:rFonts w:ascii="Palatino Linotype" w:eastAsia="Palatino Linotype" w:hAnsi="Palatino Linotype" w:cs="Palatino Linotype"/>
        </w:rPr>
        <w:t>.</w:t>
      </w:r>
    </w:p>
    <w:p w14:paraId="0E486EE5" w14:textId="77777777" w:rsidR="00825BC6" w:rsidRDefault="00825BC6" w:rsidP="00825BC6">
      <w:pPr>
        <w:shd w:val="clear" w:color="auto" w:fill="FFFFFF"/>
        <w:spacing w:line="360" w:lineRule="auto"/>
        <w:jc w:val="both"/>
        <w:rPr>
          <w:rFonts w:ascii="Palatino Linotype" w:hAnsi="Palatino Linotype"/>
        </w:rPr>
      </w:pPr>
    </w:p>
    <w:p w14:paraId="6006A094" w14:textId="4D389211" w:rsidR="00E43F45" w:rsidRPr="00825BC6" w:rsidRDefault="00E43F45" w:rsidP="00825BC6">
      <w:pPr>
        <w:shd w:val="clear" w:color="auto" w:fill="FFFFFF"/>
        <w:spacing w:line="360" w:lineRule="auto"/>
        <w:jc w:val="both"/>
        <w:rPr>
          <w:rFonts w:ascii="Palatino Linotype" w:hAnsi="Palatino Linotype"/>
        </w:rPr>
      </w:pPr>
      <w:r w:rsidRPr="008E6090">
        <w:rPr>
          <w:rFonts w:ascii="Palatino Linotype" w:eastAsia="Times New Roman" w:hAnsi="Palatino Linotype" w:cs="Times New Roman"/>
          <w:b/>
          <w:bCs/>
          <w:color w:val="333333"/>
          <w:kern w:val="0"/>
          <w:u w:val="single"/>
          <w:bdr w:val="none" w:sz="0" w:space="0" w:color="auto" w:frame="1"/>
          <w:lang w:eastAsia="en-GB"/>
          <w14:ligatures w14:val="none"/>
        </w:rPr>
        <w:t>About Turtle Beach Corporation</w:t>
      </w:r>
    </w:p>
    <w:p w14:paraId="573D68CF" w14:textId="6B0E0F54" w:rsidR="00E43F45" w:rsidRPr="008E6090" w:rsidRDefault="00E43F45" w:rsidP="145CC022">
      <w:pPr>
        <w:shd w:val="clear" w:color="auto" w:fill="FFFFFF" w:themeFill="background1"/>
        <w:spacing w:line="360" w:lineRule="auto"/>
        <w:jc w:val="both"/>
        <w:rPr>
          <w:rFonts w:ascii="Palatino Linotype" w:eastAsia="Times New Roman" w:hAnsi="Palatino Linotype" w:cs="Times New Roman"/>
          <w:color w:val="333333"/>
          <w:kern w:val="0"/>
          <w:lang w:eastAsia="en-GB"/>
          <w14:ligatures w14:val="none"/>
        </w:rPr>
      </w:pPr>
      <w:bookmarkStart w:id="1" w:name="_m7y0oclcm35g"/>
      <w:bookmarkEnd w:id="1"/>
      <w:r w:rsidRPr="008E6090">
        <w:rPr>
          <w:rFonts w:ascii="Palatino Linotype" w:eastAsia="Times New Roman" w:hAnsi="Palatino Linotype" w:cs="Times New Roman"/>
          <w:color w:val="333333"/>
          <w:kern w:val="0"/>
          <w:lang w:eastAsia="en-GB"/>
          <w14:ligatures w14:val="none"/>
        </w:rPr>
        <w:t>Turtle Beach Corporation (the “Company”) (</w:t>
      </w:r>
      <w:hyperlink r:id="rId24" w:history="1">
        <w:r w:rsidRPr="008E6090">
          <w:rPr>
            <w:rFonts w:ascii="Palatino Linotype" w:eastAsia="Times New Roman" w:hAnsi="Palatino Linotype" w:cs="Times New Roman"/>
            <w:color w:val="0000FF"/>
            <w:kern w:val="0"/>
            <w:u w:val="single"/>
            <w:lang w:eastAsia="en-GB"/>
            <w14:ligatures w14:val="none"/>
          </w:rPr>
          <w:t>www.turtlebeachcorp.com</w:t>
        </w:r>
      </w:hyperlink>
      <w:r w:rsidRPr="008E6090">
        <w:rPr>
          <w:rFonts w:ascii="Palatino Linotype" w:eastAsia="Times New Roman" w:hAnsi="Palatino Linotype" w:cs="Times New Roman"/>
          <w:color w:val="333333"/>
          <w:kern w:val="0"/>
          <w:lang w:eastAsia="en-GB"/>
          <w14:ligatures w14:val="none"/>
        </w:rPr>
        <w:t>) is one of the world’s leading gaming accessory providers. The Company’s namesake Turtle Beach brand (</w:t>
      </w:r>
      <w:hyperlink r:id="rId25" w:history="1">
        <w:r w:rsidRPr="008E6090">
          <w:rPr>
            <w:rFonts w:ascii="Palatino Linotype" w:eastAsia="Times New Roman" w:hAnsi="Palatino Linotype" w:cs="Times New Roman"/>
            <w:color w:val="0000FF"/>
            <w:kern w:val="0"/>
            <w:u w:val="single"/>
            <w:lang w:eastAsia="en-GB"/>
            <w14:ligatures w14:val="none"/>
          </w:rPr>
          <w:t>www.turtlebeach.com</w:t>
        </w:r>
      </w:hyperlink>
      <w:r w:rsidRPr="008E6090">
        <w:rPr>
          <w:rFonts w:ascii="Palatino Linotype" w:eastAsia="Times New Roman" w:hAnsi="Palatino Linotype" w:cs="Times New Roman"/>
          <w:color w:val="333333"/>
          <w:kern w:val="0"/>
          <w:lang w:eastAsia="en-GB"/>
          <w14:ligatures w14:val="none"/>
        </w:rPr>
        <w:t>) is known for designing best-selling gaming headsets, top-rated game controllers, award-winning PC gaming peripherals, and groundbreaking gaming simulation accessories. Innovation, first-to-market features, a broad range of products for all types of gamers</w:t>
      </w:r>
      <w:r w:rsidR="56707763" w:rsidRPr="008E6090">
        <w:rPr>
          <w:rFonts w:ascii="Palatino Linotype" w:eastAsia="Times New Roman" w:hAnsi="Palatino Linotype" w:cs="Times New Roman"/>
          <w:color w:val="333333"/>
          <w:kern w:val="0"/>
          <w:lang w:eastAsia="en-GB"/>
          <w14:ligatures w14:val="none"/>
        </w:rPr>
        <w:t>,</w:t>
      </w:r>
      <w:r w:rsidRPr="008E6090">
        <w:rPr>
          <w:rFonts w:ascii="Palatino Linotype" w:eastAsia="Times New Roman" w:hAnsi="Palatino Linotype" w:cs="Times New Roman"/>
          <w:color w:val="333333"/>
          <w:kern w:val="0"/>
          <w:lang w:eastAsia="en-GB"/>
          <w14:ligatures w14:val="none"/>
        </w:rPr>
        <w:t xml:space="preserve"> and </w:t>
      </w:r>
      <w:hyperlink r:id="rId26" w:history="1">
        <w:r w:rsidRPr="008E6090">
          <w:rPr>
            <w:rFonts w:ascii="Palatino Linotype" w:eastAsia="Times New Roman" w:hAnsi="Palatino Linotype" w:cs="Times New Roman"/>
            <w:color w:val="0000FF"/>
            <w:kern w:val="0"/>
            <w:u w:val="single"/>
            <w:lang w:eastAsia="en-GB"/>
            <w14:ligatures w14:val="none"/>
          </w:rPr>
          <w:t>top-rated customer support</w:t>
        </w:r>
      </w:hyperlink>
      <w:r w:rsidRPr="008E6090">
        <w:rPr>
          <w:rFonts w:ascii="Palatino Linotype" w:eastAsia="Times New Roman" w:hAnsi="Palatino Linotype" w:cs="Times New Roman"/>
          <w:color w:val="333333"/>
          <w:kern w:val="0"/>
          <w:lang w:eastAsia="en-GB"/>
          <w14:ligatures w14:val="none"/>
        </w:rPr>
        <w:t>  have made Turtle Beach a fan-</w:t>
      </w:r>
      <w:proofErr w:type="spellStart"/>
      <w:r w:rsidRPr="008E6090">
        <w:rPr>
          <w:rFonts w:ascii="Palatino Linotype" w:eastAsia="Times New Roman" w:hAnsi="Palatino Linotype" w:cs="Times New Roman"/>
          <w:color w:val="333333"/>
          <w:kern w:val="0"/>
          <w:lang w:eastAsia="en-GB"/>
          <w14:ligatures w14:val="none"/>
        </w:rPr>
        <w:t>favorite</w:t>
      </w:r>
      <w:proofErr w:type="spellEnd"/>
      <w:r w:rsidRPr="008E6090">
        <w:rPr>
          <w:rFonts w:ascii="Palatino Linotype" w:eastAsia="Times New Roman" w:hAnsi="Palatino Linotype" w:cs="Times New Roman"/>
          <w:color w:val="333333"/>
          <w:kern w:val="0"/>
          <w:lang w:eastAsia="en-GB"/>
          <w14:ligatures w14:val="none"/>
        </w:rPr>
        <w:t xml:space="preserve"> brand and the market leader in console gaming audio for over a decade. Turtle Beach Corporation acquired Performance </w:t>
      </w:r>
      <w:r w:rsidRPr="008E6090">
        <w:rPr>
          <w:rFonts w:ascii="Palatino Linotype" w:eastAsia="Times New Roman" w:hAnsi="Palatino Linotype" w:cs="Times New Roman"/>
          <w:color w:val="333333"/>
          <w:kern w:val="0"/>
          <w:lang w:eastAsia="en-GB"/>
          <w14:ligatures w14:val="none"/>
        </w:rPr>
        <w:lastRenderedPageBreak/>
        <w:t>Designed Products LLC (</w:t>
      </w:r>
      <w:hyperlink r:id="rId27" w:history="1">
        <w:r w:rsidRPr="008E6090">
          <w:rPr>
            <w:rFonts w:ascii="Palatino Linotype" w:eastAsia="Times New Roman" w:hAnsi="Palatino Linotype" w:cs="Times New Roman"/>
            <w:color w:val="0000FF"/>
            <w:kern w:val="0"/>
            <w:u w:val="single"/>
            <w:lang w:eastAsia="en-GB"/>
            <w14:ligatures w14:val="none"/>
          </w:rPr>
          <w:t>www.pdp.com</w:t>
        </w:r>
      </w:hyperlink>
      <w:r w:rsidRPr="008E6090">
        <w:rPr>
          <w:rFonts w:ascii="Palatino Linotype" w:eastAsia="Times New Roman" w:hAnsi="Palatino Linotype" w:cs="Times New Roman"/>
          <w:color w:val="333333"/>
          <w:kern w:val="0"/>
          <w:lang w:eastAsia="en-GB"/>
          <w14:ligatures w14:val="none"/>
        </w:rPr>
        <w:t xml:space="preserve">) </w:t>
      </w:r>
      <w:r w:rsidR="00F7217B">
        <w:rPr>
          <w:rFonts w:ascii="Palatino Linotype" w:eastAsia="Times New Roman" w:hAnsi="Palatino Linotype" w:cs="Times New Roman"/>
          <w:color w:val="333333"/>
          <w:kern w:val="0"/>
          <w:lang w:eastAsia="en-GB"/>
          <w14:ligatures w14:val="none"/>
        </w:rPr>
        <w:t xml:space="preserve">and its Victrix brand </w:t>
      </w:r>
      <w:r w:rsidRPr="008E6090">
        <w:rPr>
          <w:rFonts w:ascii="Palatino Linotype" w:eastAsia="Times New Roman" w:hAnsi="Palatino Linotype" w:cs="Times New Roman"/>
          <w:color w:val="333333"/>
          <w:kern w:val="0"/>
          <w:lang w:eastAsia="en-GB"/>
          <w14:ligatures w14:val="none"/>
        </w:rPr>
        <w:t>in 2024. Turtle Beach’s shares are traded on the Nasdaq Exchange under the symbol: TBCH.</w:t>
      </w:r>
    </w:p>
    <w:p w14:paraId="729FB187" w14:textId="2B977CF8" w:rsidR="145CC022" w:rsidRDefault="145CC022" w:rsidP="145CC022">
      <w:pPr>
        <w:shd w:val="clear" w:color="auto" w:fill="FFFFFF" w:themeFill="background1"/>
        <w:spacing w:beforeAutospacing="1"/>
        <w:jc w:val="both"/>
        <w:rPr>
          <w:rFonts w:ascii="Palatino Linotype" w:eastAsia="Times New Roman" w:hAnsi="Palatino Linotype" w:cs="Times New Roman"/>
          <w:color w:val="393939"/>
          <w:sz w:val="20"/>
          <w:szCs w:val="20"/>
          <w:u w:val="single"/>
          <w:lang w:eastAsia="en-GB"/>
        </w:rPr>
      </w:pPr>
    </w:p>
    <w:p w14:paraId="69EABF9D" w14:textId="77777777" w:rsidR="00E43F45" w:rsidRPr="008E6090" w:rsidRDefault="00E43F45" w:rsidP="00E43F45">
      <w:pPr>
        <w:shd w:val="clear" w:color="auto" w:fill="FFFFFF"/>
        <w:spacing w:before="100" w:beforeAutospacing="1"/>
        <w:jc w:val="both"/>
        <w:rPr>
          <w:rFonts w:ascii="Palatino Linotype" w:eastAsia="Times New Roman" w:hAnsi="Palatino Linotype" w:cs="Times New Roman"/>
          <w:color w:val="333333"/>
          <w:kern w:val="0"/>
          <w:sz w:val="20"/>
          <w:szCs w:val="20"/>
          <w:lang w:eastAsia="en-GB"/>
          <w14:ligatures w14:val="none"/>
        </w:rPr>
      </w:pPr>
      <w:r w:rsidRPr="008E6090">
        <w:rPr>
          <w:rFonts w:ascii="Palatino Linotype" w:eastAsia="Times New Roman" w:hAnsi="Palatino Linotype" w:cs="Times New Roman"/>
          <w:color w:val="393939"/>
          <w:kern w:val="0"/>
          <w:sz w:val="20"/>
          <w:szCs w:val="20"/>
          <w:u w:val="single"/>
          <w:lang w:eastAsia="en-GB"/>
          <w14:ligatures w14:val="none"/>
        </w:rPr>
        <w:t>Cautionary Note on Forward-Looking Statements</w:t>
      </w:r>
    </w:p>
    <w:p w14:paraId="5911C1DD" w14:textId="23C75F40" w:rsidR="00E43F45" w:rsidRPr="008E6090" w:rsidRDefault="00E43F45" w:rsidP="00825BC6">
      <w:pPr>
        <w:shd w:val="clear" w:color="auto" w:fill="FFFFFF" w:themeFill="background1"/>
        <w:jc w:val="both"/>
        <w:rPr>
          <w:rFonts w:ascii="Palatino Linotype" w:eastAsia="Times New Roman" w:hAnsi="Palatino Linotype" w:cs="Times New Roman"/>
          <w:color w:val="333333"/>
          <w:kern w:val="0"/>
          <w:sz w:val="20"/>
          <w:szCs w:val="20"/>
          <w:lang w:eastAsia="en-GB"/>
          <w14:ligatures w14:val="none"/>
        </w:rPr>
      </w:pPr>
      <w:r w:rsidRPr="008E6090">
        <w:rPr>
          <w:rFonts w:ascii="Palatino Linotype" w:eastAsia="Times New Roman" w:hAnsi="Palatino Linotype" w:cs="Times New Roman"/>
          <w:color w:val="393939"/>
          <w:kern w:val="0"/>
          <w:sz w:val="20"/>
          <w:szCs w:val="20"/>
          <w:lang w:eastAsia="en-GB"/>
          <w14:ligatures w14:val="none"/>
        </w:rPr>
        <w:t>This press release includes forward-looking information and statements within the meaning of the federal securities laws. Except for historical information contained in this release, statements in this release may constitute forward-looking statements regarding assumptions, projections, expectations, targets, intentions or beliefs about future events. Statements containing the words “may,” “could,” “would,” “should,” “believe,” “expect,” “anticipate,” “plan,” “estimate,” “target,” “goal,” “project,” “intend” and similar expressions, or the negatives thereof, constitute forward-looking statements. Forward-looking statements are only predictions and are not guarantees of performance. Forward-looking statements involve known and unknown risks and uncertainties, which could cause actual results to differ materially from those contained in any forward-looking statement. The inclusion of such information should not be regarded as a representation by the Company, or any person, that the objectives of the Company will be achieved. Forward-looking statements are based on management’s current beliefs and expectations, as well as assumptions made by, and information currently available to, management.</w:t>
      </w:r>
    </w:p>
    <w:p w14:paraId="18D0C9F2" w14:textId="2A00B348" w:rsidR="145CC022" w:rsidRDefault="145CC022" w:rsidP="00825BC6">
      <w:pPr>
        <w:shd w:val="clear" w:color="auto" w:fill="FFFFFF" w:themeFill="background1"/>
        <w:jc w:val="both"/>
        <w:rPr>
          <w:rFonts w:ascii="Palatino Linotype" w:eastAsia="Times New Roman" w:hAnsi="Palatino Linotype" w:cs="Times New Roman"/>
          <w:color w:val="393939"/>
          <w:sz w:val="20"/>
          <w:szCs w:val="20"/>
          <w:lang w:eastAsia="en-GB"/>
        </w:rPr>
      </w:pPr>
    </w:p>
    <w:p w14:paraId="19471161" w14:textId="77777777" w:rsidR="00E43F45" w:rsidRPr="008E6090" w:rsidRDefault="00E43F45" w:rsidP="1FB1F891">
      <w:pPr>
        <w:shd w:val="clear" w:color="auto" w:fill="FFFFFF" w:themeFill="background1"/>
        <w:jc w:val="both"/>
        <w:rPr>
          <w:rFonts w:ascii="Palatino Linotype" w:eastAsia="Palatino Linotype" w:hAnsi="Palatino Linotype" w:cs="Palatino Linotype"/>
          <w:color w:val="333333"/>
          <w:kern w:val="0"/>
          <w:sz w:val="20"/>
          <w:szCs w:val="20"/>
          <w:lang w:eastAsia="en-GB"/>
          <w14:ligatures w14:val="none"/>
        </w:rPr>
      </w:pPr>
      <w:r w:rsidRPr="008E6090">
        <w:rPr>
          <w:rFonts w:ascii="Palatino Linotype" w:eastAsia="Times New Roman" w:hAnsi="Palatino Linotype" w:cs="Times New Roman"/>
          <w:color w:val="393939"/>
          <w:kern w:val="0"/>
          <w:sz w:val="20"/>
          <w:szCs w:val="20"/>
          <w:lang w:eastAsia="en-GB"/>
          <w14:ligatures w14:val="none"/>
        </w:rPr>
        <w:t xml:space="preserve">While the Company believes that its expectations are based upon reasonable assumptions, there can be no assurances that its goals and strategy will be realized. Numerous factors, including risks and uncertainties, may affect actual results and may cause results to differ materially from those expressed in forward-looking statements made by the Company or on its behalf. Some of these factors include, but are not limited to, risks related to trade policies, including the imposition of tariffs on imported goods and other trade restrictions, the release and availability of successful game titles, macroeconomic conditions affecting the demand for our products, logistic and supply chain challenges and costs, dependence on the success and availability of third parties to manufacture and manage the logistics of transporting and distributing our products, the substantial uncertainties inherent in the acceptance of existing and future products, the difficulty of commercializing and protecting new technology, the impact of competitive products and pricing, general business and economic conditions, risks associated with the expansion of our business, including the integration of any businesses we acquire and the integration of such businesses within our internal control over financial reporting and operations, our indebtedness, liquidity, and other factors discussed in our public filings, including the risk factors included in the Company’s most recent Annual Report on Form 10-K, Quarterly Report on Form 10-Q, and the Company’s other periodic reports filed with the Securities and Exchange Commission. Except as required by applicable law, including the securities laws of the United States and the rules and regulations of the Securities and Exchange Commission, </w:t>
      </w:r>
      <w:r w:rsidRPr="1FB1F891">
        <w:rPr>
          <w:rFonts w:ascii="Palatino Linotype" w:eastAsia="Palatino Linotype" w:hAnsi="Palatino Linotype" w:cs="Palatino Linotype"/>
          <w:color w:val="393939"/>
          <w:kern w:val="0"/>
          <w:sz w:val="20"/>
          <w:szCs w:val="20"/>
          <w:lang w:eastAsia="en-GB"/>
          <w14:ligatures w14:val="none"/>
        </w:rPr>
        <w:t xml:space="preserve">the Company is under no obligation to publicly update or revise any forward-looking statement after the date of this release whether </w:t>
      </w:r>
      <w:proofErr w:type="gramStart"/>
      <w:r w:rsidRPr="1FB1F891">
        <w:rPr>
          <w:rFonts w:ascii="Palatino Linotype" w:eastAsia="Palatino Linotype" w:hAnsi="Palatino Linotype" w:cs="Palatino Linotype"/>
          <w:color w:val="393939"/>
          <w:kern w:val="0"/>
          <w:sz w:val="20"/>
          <w:szCs w:val="20"/>
          <w:lang w:eastAsia="en-GB"/>
          <w14:ligatures w14:val="none"/>
        </w:rPr>
        <w:t>as a result of</w:t>
      </w:r>
      <w:proofErr w:type="gramEnd"/>
      <w:r w:rsidRPr="1FB1F891">
        <w:rPr>
          <w:rFonts w:ascii="Palatino Linotype" w:eastAsia="Palatino Linotype" w:hAnsi="Palatino Linotype" w:cs="Palatino Linotype"/>
          <w:color w:val="393939"/>
          <w:kern w:val="0"/>
          <w:sz w:val="20"/>
          <w:szCs w:val="20"/>
          <w:lang w:eastAsia="en-GB"/>
          <w14:ligatures w14:val="none"/>
        </w:rPr>
        <w:t xml:space="preserve"> new information, future developments or otherwise.</w:t>
      </w:r>
    </w:p>
    <w:p w14:paraId="4F524D66" w14:textId="329DD3A5" w:rsidR="00E43F45" w:rsidRPr="008E6090" w:rsidRDefault="00E43F45" w:rsidP="1FB1F891">
      <w:pPr>
        <w:shd w:val="clear" w:color="auto" w:fill="FFFFFF" w:themeFill="background1"/>
        <w:spacing w:before="100" w:beforeAutospacing="1"/>
        <w:jc w:val="both"/>
        <w:rPr>
          <w:rFonts w:ascii="Palatino Linotype" w:eastAsia="Palatino Linotype" w:hAnsi="Palatino Linotype" w:cs="Palatino Linotype"/>
          <w:color w:val="393939"/>
          <w:sz w:val="20"/>
          <w:szCs w:val="20"/>
          <w:lang w:eastAsia="en-GB"/>
        </w:rPr>
      </w:pPr>
    </w:p>
    <w:p w14:paraId="5A39B48E" w14:textId="276BE5F0" w:rsidR="00E43F45" w:rsidRPr="008E6090" w:rsidRDefault="2721902C" w:rsidP="1FB1F891">
      <w:pPr>
        <w:jc w:val="both"/>
        <w:rPr>
          <w:rFonts w:ascii="Palatino Linotype" w:eastAsia="Palatino Linotype" w:hAnsi="Palatino Linotype" w:cs="Palatino Linotype"/>
          <w:sz w:val="20"/>
          <w:szCs w:val="20"/>
        </w:rPr>
      </w:pPr>
      <w:r w:rsidRPr="1FB1F891">
        <w:rPr>
          <w:rFonts w:ascii="Palatino Linotype" w:eastAsia="Palatino Linotype" w:hAnsi="Palatino Linotype" w:cs="Palatino Linotype"/>
          <w:sz w:val="20"/>
          <w:szCs w:val="20"/>
        </w:rPr>
        <w:t>“</w:t>
      </w:r>
      <w:r w:rsidR="3FA8C6A5" w:rsidRPr="1FB1F891">
        <w:rPr>
          <w:rFonts w:ascii="Palatino Linotype" w:eastAsia="Palatino Linotype" w:hAnsi="Palatino Linotype" w:cs="Palatino Linotype"/>
          <w:sz w:val="20"/>
          <w:szCs w:val="20"/>
        </w:rPr>
        <w:t>PlayStation</w:t>
      </w:r>
      <w:r w:rsidR="60692132" w:rsidRPr="1FB1F891">
        <w:rPr>
          <w:rFonts w:ascii="Palatino Linotype" w:eastAsia="Palatino Linotype" w:hAnsi="Palatino Linotype" w:cs="Palatino Linotype"/>
          <w:sz w:val="20"/>
          <w:szCs w:val="20"/>
        </w:rPr>
        <w:t>,</w:t>
      </w:r>
      <w:r w:rsidR="3FA8C6A5" w:rsidRPr="1FB1F891">
        <w:rPr>
          <w:rFonts w:ascii="Palatino Linotype" w:eastAsia="Palatino Linotype" w:hAnsi="Palatino Linotype" w:cs="Palatino Linotype"/>
          <w:sz w:val="20"/>
          <w:szCs w:val="20"/>
        </w:rPr>
        <w:t>” “PS5</w:t>
      </w:r>
      <w:r w:rsidR="531E72B2" w:rsidRPr="1FB1F891">
        <w:rPr>
          <w:rFonts w:ascii="Palatino Linotype" w:eastAsia="Palatino Linotype" w:hAnsi="Palatino Linotype" w:cs="Palatino Linotype"/>
          <w:sz w:val="20"/>
          <w:szCs w:val="20"/>
        </w:rPr>
        <w:t>,</w:t>
      </w:r>
      <w:r w:rsidR="3FA8C6A5" w:rsidRPr="1FB1F891">
        <w:rPr>
          <w:rFonts w:ascii="Palatino Linotype" w:eastAsia="Palatino Linotype" w:hAnsi="Palatino Linotype" w:cs="Palatino Linotype"/>
          <w:sz w:val="20"/>
          <w:szCs w:val="20"/>
        </w:rPr>
        <w:t>” and “PS4” are registered trademarks or trademarks of Sony Interactive Entertainment, Inc. All rights reserved. All other trademarks are the property of their respective owners. Manufactured and distributed under license by Sony Interactive Entertainment and its affiliates.</w:t>
      </w:r>
    </w:p>
    <w:p w14:paraId="44BBADB6" w14:textId="6375C218" w:rsidR="00E43F45" w:rsidRPr="008E6090" w:rsidRDefault="00E43F45" w:rsidP="1FB1F891">
      <w:pPr>
        <w:shd w:val="clear" w:color="auto" w:fill="FFFFFF" w:themeFill="background1"/>
        <w:spacing w:before="100" w:beforeAutospacing="1"/>
        <w:jc w:val="both"/>
        <w:rPr>
          <w:rFonts w:ascii="Palatino Linotype" w:eastAsia="Palatino Linotype" w:hAnsi="Palatino Linotype" w:cs="Palatino Linotype"/>
          <w:color w:val="393939"/>
          <w:sz w:val="20"/>
          <w:szCs w:val="20"/>
          <w:lang w:eastAsia="en-GB"/>
        </w:rPr>
      </w:pPr>
    </w:p>
    <w:p w14:paraId="140E56A0" w14:textId="12E13B1A" w:rsidR="00E43F45" w:rsidRPr="008E6090" w:rsidRDefault="761739B9" w:rsidP="1FB1F891">
      <w:pPr>
        <w:shd w:val="clear" w:color="auto" w:fill="FFFFFF" w:themeFill="background1"/>
        <w:jc w:val="both"/>
        <w:rPr>
          <w:rFonts w:ascii="Palatino Linotype" w:eastAsia="Palatino Linotype" w:hAnsi="Palatino Linotype" w:cs="Palatino Linotype"/>
          <w:color w:val="393939"/>
          <w:kern w:val="0"/>
          <w:sz w:val="20"/>
          <w:szCs w:val="20"/>
          <w:lang w:eastAsia="en-GB"/>
          <w14:ligatures w14:val="none"/>
        </w:rPr>
      </w:pPr>
      <w:r w:rsidRPr="1FB1F891">
        <w:rPr>
          <w:rFonts w:ascii="Palatino Linotype" w:eastAsia="Palatino Linotype" w:hAnsi="Palatino Linotype" w:cs="Palatino Linotype"/>
          <w:color w:val="393939"/>
          <w:sz w:val="20"/>
          <w:szCs w:val="20"/>
          <w:lang w:eastAsia="en-GB"/>
        </w:rPr>
        <w:t>*</w:t>
      </w:r>
      <w:r w:rsidRPr="1FB1F891">
        <w:rPr>
          <w:rFonts w:ascii="Palatino Linotype" w:eastAsia="Palatino Linotype" w:hAnsi="Palatino Linotype" w:cs="Palatino Linotype"/>
          <w:color w:val="000000" w:themeColor="text1"/>
          <w:sz w:val="20"/>
          <w:szCs w:val="20"/>
        </w:rPr>
        <w:t>3D audio supported on stereo headphones via analogue (wired) connection to controller.</w:t>
      </w:r>
    </w:p>
    <w:p w14:paraId="1C121AF9" w14:textId="77777777" w:rsidR="00E43F45" w:rsidRDefault="00E43F45">
      <w:pPr>
        <w:pBdr>
          <w:bottom w:val="single" w:sz="6" w:space="1" w:color="auto"/>
        </w:pBdr>
        <w:rPr>
          <w:rFonts w:ascii="Palatino Linotype" w:hAnsi="Palatino Linotype"/>
          <w:sz w:val="20"/>
          <w:szCs w:val="20"/>
        </w:rPr>
      </w:pPr>
    </w:p>
    <w:p w14:paraId="1B9236D9" w14:textId="77777777" w:rsidR="00A801DA" w:rsidRDefault="00A801DA">
      <w:pPr>
        <w:rPr>
          <w:rFonts w:ascii="Palatino Linotype" w:hAnsi="Palatino Linotype"/>
          <w:sz w:val="20"/>
          <w:szCs w:val="20"/>
        </w:rPr>
      </w:pPr>
    </w:p>
    <w:p w14:paraId="16E453CF" w14:textId="361B7344" w:rsidR="00A801DA" w:rsidRDefault="00A801DA" w:rsidP="1FB1F891">
      <w:pPr>
        <w:rPr>
          <w:rFonts w:ascii="Palatino Linotype" w:hAnsi="Palatino Linotype"/>
          <w:b/>
          <w:bCs/>
          <w:sz w:val="20"/>
          <w:szCs w:val="20"/>
        </w:rPr>
      </w:pPr>
      <w:r w:rsidRPr="1FB1F891">
        <w:rPr>
          <w:rFonts w:ascii="Palatino Linotype" w:hAnsi="Palatino Linotype"/>
          <w:b/>
          <w:bCs/>
          <w:sz w:val="20"/>
          <w:szCs w:val="20"/>
        </w:rPr>
        <w:t>Contacts:</w:t>
      </w:r>
    </w:p>
    <w:p w14:paraId="675A16BB" w14:textId="77777777" w:rsidR="00A801DA" w:rsidRDefault="00A801DA">
      <w:pPr>
        <w:rPr>
          <w:rFonts w:ascii="Palatino Linotype" w:hAnsi="Palatino Linotype"/>
          <w:sz w:val="20"/>
          <w:szCs w:val="20"/>
        </w:rPr>
      </w:pPr>
    </w:p>
    <w:p w14:paraId="5DADB214"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u w:val="single"/>
          <w:lang w:val="en-US"/>
        </w:rPr>
        <w:t>North America</w:t>
      </w:r>
      <w:r w:rsidRPr="00A801DA">
        <w:rPr>
          <w:rFonts w:ascii="Palatino Linotype" w:hAnsi="Palatino Linotype"/>
          <w:sz w:val="20"/>
          <w:szCs w:val="20"/>
          <w:lang w:val="en-US"/>
        </w:rPr>
        <w:t> </w:t>
      </w:r>
    </w:p>
    <w:p w14:paraId="6B958965"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Eric Nielsen</w:t>
      </w:r>
      <w:r w:rsidRPr="00A801DA">
        <w:rPr>
          <w:rFonts w:ascii="Palatino Linotype" w:hAnsi="Palatino Linotype"/>
          <w:sz w:val="20"/>
          <w:szCs w:val="20"/>
          <w:lang w:val="en-US"/>
        </w:rPr>
        <w:t>                                                                                  </w:t>
      </w:r>
    </w:p>
    <w:p w14:paraId="62C4E99E"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Step 3 Public Relations</w:t>
      </w:r>
      <w:r w:rsidRPr="00A801DA">
        <w:rPr>
          <w:rFonts w:ascii="Palatino Linotype" w:hAnsi="Palatino Linotype"/>
          <w:sz w:val="20"/>
          <w:szCs w:val="20"/>
          <w:lang w:val="en-US"/>
        </w:rPr>
        <w:t>                                                             </w:t>
      </w:r>
    </w:p>
    <w:p w14:paraId="37432B0A"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202.276.5357</w:t>
      </w:r>
      <w:r w:rsidRPr="00A801DA">
        <w:rPr>
          <w:rFonts w:ascii="Palatino Linotype" w:hAnsi="Palatino Linotype"/>
          <w:sz w:val="20"/>
          <w:szCs w:val="20"/>
          <w:lang w:val="en-US"/>
        </w:rPr>
        <w:t>                                                                                  </w:t>
      </w:r>
    </w:p>
    <w:p w14:paraId="26D6F3E7" w14:textId="77777777" w:rsidR="00A801DA" w:rsidRPr="00A801DA" w:rsidRDefault="00A801DA" w:rsidP="00A801DA">
      <w:pPr>
        <w:rPr>
          <w:rFonts w:ascii="Palatino Linotype" w:hAnsi="Palatino Linotype"/>
          <w:sz w:val="20"/>
          <w:szCs w:val="20"/>
          <w:lang w:val="en-US"/>
        </w:rPr>
      </w:pPr>
      <w:hyperlink r:id="rId28" w:tgtFrame="_blank" w:history="1">
        <w:r w:rsidRPr="00A801DA">
          <w:rPr>
            <w:rStyle w:val="Hyperlink"/>
            <w:rFonts w:ascii="Palatino Linotype" w:hAnsi="Palatino Linotype"/>
            <w:b/>
            <w:bCs/>
            <w:sz w:val="20"/>
            <w:szCs w:val="20"/>
            <w:lang w:val="en-US"/>
          </w:rPr>
          <w:t>eric@step-3.com</w:t>
        </w:r>
      </w:hyperlink>
      <w:r w:rsidRPr="00A801DA">
        <w:rPr>
          <w:rFonts w:ascii="Palatino Linotype" w:hAnsi="Palatino Linotype"/>
          <w:sz w:val="20"/>
          <w:szCs w:val="20"/>
          <w:lang w:val="en-US"/>
        </w:rPr>
        <w:t>                                                                           </w:t>
      </w:r>
    </w:p>
    <w:p w14:paraId="1F57B385"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sz w:val="20"/>
          <w:szCs w:val="20"/>
          <w:lang w:val="en-US"/>
        </w:rPr>
        <w:t> </w:t>
      </w:r>
    </w:p>
    <w:p w14:paraId="028EBD8D"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MacLean Marshall</w:t>
      </w:r>
      <w:r w:rsidRPr="00A801DA">
        <w:rPr>
          <w:rFonts w:ascii="Palatino Linotype" w:hAnsi="Palatino Linotype"/>
          <w:sz w:val="20"/>
          <w:szCs w:val="20"/>
          <w:lang w:val="en-US"/>
        </w:rPr>
        <w:t> </w:t>
      </w:r>
    </w:p>
    <w:p w14:paraId="390A8198"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Sr. Director, Global Communications</w:t>
      </w:r>
      <w:r w:rsidRPr="00A801DA">
        <w:rPr>
          <w:rFonts w:ascii="Palatino Linotype" w:hAnsi="Palatino Linotype"/>
          <w:sz w:val="20"/>
          <w:szCs w:val="20"/>
          <w:lang w:val="en-US"/>
        </w:rPr>
        <w:t> </w:t>
      </w:r>
    </w:p>
    <w:p w14:paraId="631A86FA"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Turtle Beach Corporation</w:t>
      </w:r>
      <w:r w:rsidRPr="00A801DA">
        <w:rPr>
          <w:rFonts w:ascii="Palatino Linotype" w:hAnsi="Palatino Linotype"/>
          <w:sz w:val="20"/>
          <w:szCs w:val="20"/>
          <w:lang w:val="en-US"/>
        </w:rPr>
        <w:t> </w:t>
      </w:r>
    </w:p>
    <w:p w14:paraId="0BB8FEBD"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858.914.5093</w:t>
      </w:r>
      <w:r w:rsidRPr="00A801DA">
        <w:rPr>
          <w:rFonts w:ascii="Palatino Linotype" w:hAnsi="Palatino Linotype"/>
          <w:sz w:val="20"/>
          <w:szCs w:val="20"/>
          <w:lang w:val="en-US"/>
        </w:rPr>
        <w:t> </w:t>
      </w:r>
    </w:p>
    <w:p w14:paraId="53114AF0" w14:textId="77777777" w:rsidR="00A801DA" w:rsidRPr="00A801DA" w:rsidRDefault="00A801DA" w:rsidP="00A801DA">
      <w:pPr>
        <w:rPr>
          <w:rFonts w:ascii="Palatino Linotype" w:hAnsi="Palatino Linotype"/>
          <w:sz w:val="20"/>
          <w:szCs w:val="20"/>
          <w:lang w:val="en-US"/>
        </w:rPr>
      </w:pPr>
      <w:hyperlink r:id="rId29" w:tgtFrame="_blank" w:history="1">
        <w:r w:rsidRPr="00A801DA">
          <w:rPr>
            <w:rStyle w:val="Hyperlink"/>
            <w:rFonts w:ascii="Palatino Linotype" w:hAnsi="Palatino Linotype"/>
            <w:b/>
            <w:bCs/>
            <w:sz w:val="20"/>
            <w:szCs w:val="20"/>
            <w:lang w:val="en-US"/>
          </w:rPr>
          <w:t>maclean.marshall@turtlebeach.com</w:t>
        </w:r>
      </w:hyperlink>
      <w:r w:rsidRPr="00A801DA">
        <w:rPr>
          <w:rFonts w:ascii="Palatino Linotype" w:hAnsi="Palatino Linotype"/>
          <w:sz w:val="20"/>
          <w:szCs w:val="20"/>
          <w:lang w:val="en-US"/>
        </w:rPr>
        <w:t> </w:t>
      </w:r>
    </w:p>
    <w:p w14:paraId="5974AE74"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sz w:val="20"/>
          <w:szCs w:val="20"/>
          <w:lang w:val="en-US"/>
        </w:rPr>
        <w:t> </w:t>
      </w:r>
    </w:p>
    <w:p w14:paraId="6C558D1A"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u w:val="single"/>
          <w:lang w:val="en-US"/>
        </w:rPr>
        <w:t>Europe</w:t>
      </w:r>
      <w:r w:rsidRPr="00A801DA">
        <w:rPr>
          <w:rFonts w:ascii="Palatino Linotype" w:hAnsi="Palatino Linotype"/>
          <w:sz w:val="20"/>
          <w:szCs w:val="20"/>
          <w:lang w:val="en-US"/>
        </w:rPr>
        <w:t> </w:t>
      </w:r>
    </w:p>
    <w:p w14:paraId="29130D0B"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Keith Hennessey</w:t>
      </w:r>
      <w:r w:rsidRPr="00A801DA">
        <w:rPr>
          <w:rFonts w:ascii="Palatino Linotype" w:hAnsi="Palatino Linotype"/>
          <w:sz w:val="20"/>
          <w:szCs w:val="20"/>
          <w:lang w:val="en-US"/>
        </w:rPr>
        <w:t> </w:t>
      </w:r>
    </w:p>
    <w:p w14:paraId="5AE8165E" w14:textId="1B261697" w:rsidR="00A801DA" w:rsidRPr="00A801DA" w:rsidRDefault="00A801DA" w:rsidP="00A801DA">
      <w:pPr>
        <w:rPr>
          <w:rFonts w:ascii="Palatino Linotype" w:hAnsi="Palatino Linotype"/>
          <w:b/>
          <w:bCs/>
          <w:sz w:val="20"/>
          <w:szCs w:val="20"/>
          <w:lang w:val="en-US"/>
        </w:rPr>
      </w:pPr>
      <w:r w:rsidRPr="00A801DA">
        <w:rPr>
          <w:rFonts w:ascii="Palatino Linotype" w:hAnsi="Palatino Linotype"/>
          <w:b/>
          <w:bCs/>
          <w:sz w:val="20"/>
          <w:szCs w:val="20"/>
          <w:lang w:val="en-US"/>
        </w:rPr>
        <w:t>Sr. Director, International Marketing</w:t>
      </w:r>
    </w:p>
    <w:p w14:paraId="14AEF6E8"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Turtle Beach</w:t>
      </w:r>
      <w:r w:rsidRPr="00A801DA">
        <w:rPr>
          <w:rFonts w:ascii="Palatino Linotype" w:hAnsi="Palatino Linotype"/>
          <w:sz w:val="20"/>
          <w:szCs w:val="20"/>
          <w:lang w:val="en-US"/>
        </w:rPr>
        <w:t> </w:t>
      </w:r>
    </w:p>
    <w:p w14:paraId="1742E532"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+44 (0) 1256 678350</w:t>
      </w:r>
      <w:r w:rsidRPr="00A801DA">
        <w:rPr>
          <w:rFonts w:ascii="Palatino Linotype" w:hAnsi="Palatino Linotype"/>
          <w:sz w:val="20"/>
          <w:szCs w:val="20"/>
          <w:lang w:val="en-US"/>
        </w:rPr>
        <w:t> </w:t>
      </w:r>
    </w:p>
    <w:p w14:paraId="7C5F6A81" w14:textId="77777777" w:rsidR="00A801DA" w:rsidRPr="00A801DA" w:rsidRDefault="00A801DA" w:rsidP="00A801DA">
      <w:pPr>
        <w:rPr>
          <w:rFonts w:ascii="Palatino Linotype" w:hAnsi="Palatino Linotype"/>
          <w:sz w:val="20"/>
          <w:szCs w:val="20"/>
          <w:lang w:val="en-US"/>
        </w:rPr>
      </w:pPr>
      <w:hyperlink r:id="rId30" w:tgtFrame="_blank" w:history="1">
        <w:r w:rsidRPr="00A801DA">
          <w:rPr>
            <w:rStyle w:val="Hyperlink"/>
            <w:rFonts w:ascii="Palatino Linotype" w:hAnsi="Palatino Linotype"/>
            <w:b/>
            <w:bCs/>
            <w:sz w:val="20"/>
            <w:szCs w:val="20"/>
            <w:lang w:val="en-US"/>
          </w:rPr>
          <w:t>keith.hennessey@turtlebeach.com</w:t>
        </w:r>
      </w:hyperlink>
      <w:r w:rsidRPr="00A801DA">
        <w:rPr>
          <w:rFonts w:ascii="Palatino Linotype" w:hAnsi="Palatino Linotype"/>
          <w:sz w:val="20"/>
          <w:szCs w:val="20"/>
          <w:lang w:val="en-US"/>
        </w:rPr>
        <w:t> </w:t>
      </w:r>
    </w:p>
    <w:p w14:paraId="7385D1AB"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sz w:val="20"/>
          <w:szCs w:val="20"/>
          <w:lang w:val="en-US"/>
        </w:rPr>
        <w:t> </w:t>
      </w:r>
    </w:p>
    <w:p w14:paraId="6FC9823B" w14:textId="77777777" w:rsidR="00A801DA" w:rsidRPr="00F427EC" w:rsidRDefault="00A801DA" w:rsidP="00A801DA">
      <w:pPr>
        <w:rPr>
          <w:rFonts w:ascii="Palatino Linotype" w:hAnsi="Palatino Linotype"/>
          <w:sz w:val="20"/>
          <w:szCs w:val="20"/>
          <w:lang w:val="en-US"/>
        </w:rPr>
      </w:pPr>
      <w:r w:rsidRPr="00F427EC">
        <w:rPr>
          <w:rFonts w:ascii="Palatino Linotype" w:hAnsi="Palatino Linotype"/>
          <w:b/>
          <w:bCs/>
          <w:sz w:val="20"/>
          <w:szCs w:val="20"/>
          <w:u w:val="single"/>
          <w:lang w:val="en-US"/>
        </w:rPr>
        <w:t>Investor Information</w:t>
      </w:r>
      <w:r w:rsidRPr="00F427EC">
        <w:rPr>
          <w:rFonts w:ascii="Palatino Linotype" w:hAnsi="Palatino Linotype"/>
          <w:sz w:val="20"/>
          <w:szCs w:val="20"/>
          <w:lang w:val="en-US"/>
        </w:rPr>
        <w:t> </w:t>
      </w:r>
    </w:p>
    <w:p w14:paraId="20960E0B" w14:textId="77777777" w:rsidR="00A801DA" w:rsidRPr="00F427EC" w:rsidRDefault="00A801DA" w:rsidP="00A801DA">
      <w:pPr>
        <w:rPr>
          <w:rFonts w:ascii="Palatino Linotype" w:hAnsi="Palatino Linotype"/>
          <w:sz w:val="20"/>
          <w:szCs w:val="20"/>
          <w:lang w:val="en-US"/>
        </w:rPr>
      </w:pPr>
      <w:r w:rsidRPr="00F427EC">
        <w:rPr>
          <w:rFonts w:ascii="Palatino Linotype" w:hAnsi="Palatino Linotype"/>
          <w:b/>
          <w:bCs/>
          <w:sz w:val="20"/>
          <w:szCs w:val="20"/>
          <w:lang w:val="en-US"/>
        </w:rPr>
        <w:t>ICR</w:t>
      </w:r>
      <w:r w:rsidRPr="00F427EC">
        <w:rPr>
          <w:rFonts w:ascii="Palatino Linotype" w:hAnsi="Palatino Linotype"/>
          <w:sz w:val="20"/>
          <w:szCs w:val="20"/>
          <w:lang w:val="en-US"/>
        </w:rPr>
        <w:t> </w:t>
      </w:r>
    </w:p>
    <w:p w14:paraId="37A5722C" w14:textId="77777777" w:rsidR="00A801DA" w:rsidRPr="00F427EC" w:rsidRDefault="00A801DA" w:rsidP="00A801DA">
      <w:pPr>
        <w:rPr>
          <w:rFonts w:ascii="Palatino Linotype" w:hAnsi="Palatino Linotype"/>
          <w:sz w:val="20"/>
          <w:szCs w:val="20"/>
          <w:lang w:val="en-US"/>
        </w:rPr>
      </w:pPr>
      <w:r w:rsidRPr="00F427EC">
        <w:rPr>
          <w:rFonts w:ascii="Palatino Linotype" w:hAnsi="Palatino Linotype"/>
          <w:b/>
          <w:bCs/>
          <w:sz w:val="20"/>
          <w:szCs w:val="20"/>
          <w:lang w:val="en-US"/>
        </w:rPr>
        <w:t>646.277.1285</w:t>
      </w:r>
      <w:r w:rsidRPr="00F427EC">
        <w:rPr>
          <w:rFonts w:ascii="Palatino Linotype" w:hAnsi="Palatino Linotype"/>
          <w:sz w:val="20"/>
          <w:szCs w:val="20"/>
          <w:lang w:val="en-US"/>
        </w:rPr>
        <w:t> </w:t>
      </w:r>
    </w:p>
    <w:p w14:paraId="57554A5B" w14:textId="0A3317FD" w:rsidR="00A801DA" w:rsidRPr="00723EB1" w:rsidRDefault="00A801DA">
      <w:pPr>
        <w:rPr>
          <w:rFonts w:ascii="Palatino Linotype" w:hAnsi="Palatino Linotype"/>
          <w:sz w:val="20"/>
          <w:szCs w:val="20"/>
          <w:lang w:val="en-US"/>
        </w:rPr>
      </w:pPr>
      <w:hyperlink r:id="rId31" w:history="1">
        <w:r w:rsidRPr="00F427EC">
          <w:rPr>
            <w:rStyle w:val="Hyperlink"/>
            <w:rFonts w:ascii="Palatino Linotype" w:hAnsi="Palatino Linotype"/>
            <w:b/>
            <w:bCs/>
            <w:sz w:val="20"/>
            <w:szCs w:val="20"/>
            <w:lang w:val="en-US"/>
          </w:rPr>
          <w:t>TBCH@icrinc.com</w:t>
        </w:r>
      </w:hyperlink>
    </w:p>
    <w:sectPr w:rsidR="00A801DA" w:rsidRPr="00723EB1" w:rsidSect="00E35324">
      <w:headerReference w:type="default" r:id="rId32"/>
      <w:footerReference w:type="default" r:id="rId33"/>
      <w:headerReference w:type="first" r:id="rId34"/>
      <w:foot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6265" w14:textId="77777777" w:rsidR="00072819" w:rsidRDefault="00072819" w:rsidP="00E35324">
      <w:r>
        <w:separator/>
      </w:r>
    </w:p>
  </w:endnote>
  <w:endnote w:type="continuationSeparator" w:id="0">
    <w:p w14:paraId="5BB3D23E" w14:textId="77777777" w:rsidR="00072819" w:rsidRDefault="00072819" w:rsidP="00E3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67EF" w14:textId="786EFECF" w:rsidR="00E35324" w:rsidRPr="00E35324" w:rsidRDefault="00E35324" w:rsidP="00E35324">
    <w:pPr>
      <w:pStyle w:val="Footer"/>
      <w:jc w:val="right"/>
      <w:rPr>
        <w:rFonts w:ascii="Palatino Linotype" w:hAnsi="Palatino Linotype"/>
        <w:b/>
        <w:bCs/>
        <w:i/>
        <w:iCs/>
      </w:rPr>
    </w:pPr>
    <w:r w:rsidRPr="00E35324">
      <w:rPr>
        <w:rFonts w:ascii="Palatino Linotype" w:hAnsi="Palatino Linotype"/>
        <w:b/>
        <w:bCs/>
        <w:i/>
        <w:iCs/>
      </w:rPr>
      <w:t xml:space="preserve">Page </w:t>
    </w:r>
    <w:r w:rsidRPr="00E35324">
      <w:rPr>
        <w:rFonts w:ascii="Palatino Linotype" w:hAnsi="Palatino Linotype"/>
        <w:b/>
        <w:bCs/>
        <w:i/>
        <w:iCs/>
      </w:rPr>
      <w:fldChar w:fldCharType="begin"/>
    </w:r>
    <w:r w:rsidRPr="00E35324">
      <w:rPr>
        <w:rFonts w:ascii="Palatino Linotype" w:hAnsi="Palatino Linotype"/>
        <w:b/>
        <w:bCs/>
        <w:i/>
        <w:iCs/>
      </w:rPr>
      <w:instrText xml:space="preserve"> PAGE  \* Arabic  \* MERGEFORMAT </w:instrText>
    </w:r>
    <w:r w:rsidRPr="00E35324">
      <w:rPr>
        <w:rFonts w:ascii="Palatino Linotype" w:hAnsi="Palatino Linotype"/>
        <w:b/>
        <w:bCs/>
        <w:i/>
        <w:iCs/>
      </w:rPr>
      <w:fldChar w:fldCharType="separate"/>
    </w:r>
    <w:r w:rsidRPr="00E35324">
      <w:rPr>
        <w:rFonts w:ascii="Palatino Linotype" w:hAnsi="Palatino Linotype"/>
        <w:b/>
        <w:bCs/>
        <w:i/>
        <w:iCs/>
        <w:noProof/>
      </w:rPr>
      <w:t>1</w:t>
    </w:r>
    <w:r w:rsidRPr="00E35324">
      <w:rPr>
        <w:rFonts w:ascii="Palatino Linotype" w:hAnsi="Palatino Linotype"/>
        <w:b/>
        <w:bCs/>
        <w:i/>
        <w:iCs/>
      </w:rPr>
      <w:fldChar w:fldCharType="end"/>
    </w:r>
    <w:r w:rsidRPr="00E35324">
      <w:rPr>
        <w:rFonts w:ascii="Palatino Linotype" w:hAnsi="Palatino Linotype"/>
        <w:b/>
        <w:bCs/>
        <w:i/>
        <w:iCs/>
      </w:rPr>
      <w:t xml:space="preserve"> of </w:t>
    </w:r>
    <w:r w:rsidRPr="00E35324">
      <w:rPr>
        <w:rFonts w:ascii="Palatino Linotype" w:hAnsi="Palatino Linotype"/>
        <w:b/>
        <w:bCs/>
        <w:i/>
        <w:iCs/>
      </w:rPr>
      <w:fldChar w:fldCharType="begin"/>
    </w:r>
    <w:r w:rsidRPr="00E35324">
      <w:rPr>
        <w:rFonts w:ascii="Palatino Linotype" w:hAnsi="Palatino Linotype"/>
        <w:b/>
        <w:bCs/>
        <w:i/>
        <w:iCs/>
      </w:rPr>
      <w:instrText xml:space="preserve"> NUMPAGES  \* Arabic  \* MERGEFORMAT </w:instrText>
    </w:r>
    <w:r w:rsidRPr="00E35324">
      <w:rPr>
        <w:rFonts w:ascii="Palatino Linotype" w:hAnsi="Palatino Linotype"/>
        <w:b/>
        <w:bCs/>
        <w:i/>
        <w:iCs/>
      </w:rPr>
      <w:fldChar w:fldCharType="separate"/>
    </w:r>
    <w:r w:rsidRPr="00E35324">
      <w:rPr>
        <w:rFonts w:ascii="Palatino Linotype" w:hAnsi="Palatino Linotype"/>
        <w:b/>
        <w:bCs/>
        <w:i/>
        <w:iCs/>
        <w:noProof/>
      </w:rPr>
      <w:t>2</w:t>
    </w:r>
    <w:r w:rsidRPr="00E35324">
      <w:rPr>
        <w:rFonts w:ascii="Palatino Linotype" w:hAnsi="Palatino Linotype"/>
        <w:b/>
        <w:bCs/>
        <w:i/>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1579" w14:textId="7012B9CB" w:rsidR="00E35324" w:rsidRPr="00E35324" w:rsidRDefault="00E35324" w:rsidP="00E35324">
    <w:pPr>
      <w:pStyle w:val="Footer"/>
      <w:jc w:val="right"/>
      <w:rPr>
        <w:rFonts w:ascii="Palatino Linotype" w:hAnsi="Palatino Linotype"/>
        <w:b/>
        <w:bCs/>
        <w:i/>
        <w:iCs/>
      </w:rPr>
    </w:pPr>
    <w:r w:rsidRPr="00E35324">
      <w:rPr>
        <w:rFonts w:ascii="Palatino Linotype" w:hAnsi="Palatino Linotype"/>
        <w:b/>
        <w:bCs/>
        <w:i/>
        <w:iCs/>
      </w:rPr>
      <w:t xml:space="preserve">Page </w:t>
    </w:r>
    <w:r w:rsidRPr="00E35324">
      <w:rPr>
        <w:rFonts w:ascii="Palatino Linotype" w:hAnsi="Palatino Linotype"/>
        <w:b/>
        <w:bCs/>
        <w:i/>
        <w:iCs/>
      </w:rPr>
      <w:fldChar w:fldCharType="begin"/>
    </w:r>
    <w:r w:rsidRPr="00E35324">
      <w:rPr>
        <w:rFonts w:ascii="Palatino Linotype" w:hAnsi="Palatino Linotype"/>
        <w:b/>
        <w:bCs/>
        <w:i/>
        <w:iCs/>
      </w:rPr>
      <w:instrText xml:space="preserve"> PAGE  \* Arabic  \* MERGEFORMAT </w:instrText>
    </w:r>
    <w:r w:rsidRPr="00E35324">
      <w:rPr>
        <w:rFonts w:ascii="Palatino Linotype" w:hAnsi="Palatino Linotype"/>
        <w:b/>
        <w:bCs/>
        <w:i/>
        <w:iCs/>
      </w:rPr>
      <w:fldChar w:fldCharType="separate"/>
    </w:r>
    <w:r w:rsidRPr="00E35324">
      <w:rPr>
        <w:rFonts w:ascii="Palatino Linotype" w:hAnsi="Palatino Linotype"/>
        <w:b/>
        <w:bCs/>
        <w:i/>
        <w:iCs/>
        <w:noProof/>
      </w:rPr>
      <w:t>1</w:t>
    </w:r>
    <w:r w:rsidRPr="00E35324">
      <w:rPr>
        <w:rFonts w:ascii="Palatino Linotype" w:hAnsi="Palatino Linotype"/>
        <w:b/>
        <w:bCs/>
        <w:i/>
        <w:iCs/>
      </w:rPr>
      <w:fldChar w:fldCharType="end"/>
    </w:r>
    <w:r w:rsidRPr="00E35324">
      <w:rPr>
        <w:rFonts w:ascii="Palatino Linotype" w:hAnsi="Palatino Linotype"/>
        <w:b/>
        <w:bCs/>
        <w:i/>
        <w:iCs/>
      </w:rPr>
      <w:t xml:space="preserve"> of </w:t>
    </w:r>
    <w:r w:rsidRPr="00E35324">
      <w:rPr>
        <w:rFonts w:ascii="Palatino Linotype" w:hAnsi="Palatino Linotype"/>
        <w:b/>
        <w:bCs/>
        <w:i/>
        <w:iCs/>
      </w:rPr>
      <w:fldChar w:fldCharType="begin"/>
    </w:r>
    <w:r w:rsidRPr="00E35324">
      <w:rPr>
        <w:rFonts w:ascii="Palatino Linotype" w:hAnsi="Palatino Linotype"/>
        <w:b/>
        <w:bCs/>
        <w:i/>
        <w:iCs/>
      </w:rPr>
      <w:instrText xml:space="preserve"> NUMPAGES  \* Arabic  \* MERGEFORMAT </w:instrText>
    </w:r>
    <w:r w:rsidRPr="00E35324">
      <w:rPr>
        <w:rFonts w:ascii="Palatino Linotype" w:hAnsi="Palatino Linotype"/>
        <w:b/>
        <w:bCs/>
        <w:i/>
        <w:iCs/>
      </w:rPr>
      <w:fldChar w:fldCharType="separate"/>
    </w:r>
    <w:r w:rsidRPr="00E35324">
      <w:rPr>
        <w:rFonts w:ascii="Palatino Linotype" w:hAnsi="Palatino Linotype"/>
        <w:b/>
        <w:bCs/>
        <w:i/>
        <w:iCs/>
        <w:noProof/>
      </w:rPr>
      <w:t>2</w:t>
    </w:r>
    <w:r w:rsidRPr="00E35324">
      <w:rPr>
        <w:rFonts w:ascii="Palatino Linotype" w:hAnsi="Palatino Linotype"/>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3AFA" w14:textId="77777777" w:rsidR="00072819" w:rsidRDefault="00072819" w:rsidP="00E35324">
      <w:r>
        <w:separator/>
      </w:r>
    </w:p>
  </w:footnote>
  <w:footnote w:type="continuationSeparator" w:id="0">
    <w:p w14:paraId="54DA354B" w14:textId="77777777" w:rsidR="00072819" w:rsidRDefault="00072819" w:rsidP="00E35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8894" w14:textId="5FF84015" w:rsidR="00E35324" w:rsidRPr="00E35324" w:rsidRDefault="00723EB1">
    <w:pPr>
      <w:pStyle w:val="Header"/>
      <w:rPr>
        <w:rFonts w:ascii="Palatino Linotype" w:hAnsi="Palatino Linotype"/>
        <w:b/>
        <w:bCs/>
        <w:i/>
        <w:iCs/>
      </w:rPr>
    </w:pPr>
    <w:r>
      <w:rPr>
        <w:rFonts w:ascii="Palatino Linotype" w:hAnsi="Palatino Linotype"/>
        <w:b/>
        <w:bCs/>
        <w:i/>
        <w:iCs/>
      </w:rPr>
      <w:t xml:space="preserve">Turtle Beach </w:t>
    </w:r>
    <w:r w:rsidR="00F7217B">
      <w:rPr>
        <w:rFonts w:ascii="Palatino Linotype" w:hAnsi="Palatino Linotype"/>
        <w:b/>
        <w:bCs/>
        <w:i/>
        <w:iCs/>
      </w:rPr>
      <w:t>Unveils the Victrix Pro BFG Reloaded Wireless Modular Controller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714B" w14:textId="0B255E91" w:rsidR="00E35324" w:rsidRDefault="00E35324">
    <w:pPr>
      <w:pStyle w:val="Header"/>
    </w:pPr>
    <w:r>
      <w:rPr>
        <w:noProof/>
      </w:rPr>
      <w:drawing>
        <wp:anchor distT="0" distB="0" distL="114300" distR="114300" simplePos="0" relativeHeight="251658240" behindDoc="0" locked="0" layoutInCell="1" allowOverlap="1" wp14:anchorId="60CF0152" wp14:editId="33A9882A">
          <wp:simplePos x="0" y="0"/>
          <wp:positionH relativeFrom="margin">
            <wp:align>left</wp:align>
          </wp:positionH>
          <wp:positionV relativeFrom="paragraph">
            <wp:posOffset>-202515</wp:posOffset>
          </wp:positionV>
          <wp:extent cx="3183255" cy="423545"/>
          <wp:effectExtent l="0" t="0" r="0" b="0"/>
          <wp:wrapNone/>
          <wp:docPr id="7" name="Picture 5" descr="A black and grey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 black and grey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3255" cy="423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35"/>
    <w:rsid w:val="000068B7"/>
    <w:rsid w:val="00014CFB"/>
    <w:rsid w:val="00031276"/>
    <w:rsid w:val="00072819"/>
    <w:rsid w:val="000805AF"/>
    <w:rsid w:val="00085B4A"/>
    <w:rsid w:val="000A5B7B"/>
    <w:rsid w:val="000B0491"/>
    <w:rsid w:val="000C3A09"/>
    <w:rsid w:val="000D0FEB"/>
    <w:rsid w:val="000D15D4"/>
    <w:rsid w:val="000D1CAC"/>
    <w:rsid w:val="000E4B59"/>
    <w:rsid w:val="000E7EC2"/>
    <w:rsid w:val="000F719F"/>
    <w:rsid w:val="00121C62"/>
    <w:rsid w:val="00170B82"/>
    <w:rsid w:val="001E4FF2"/>
    <w:rsid w:val="002164B7"/>
    <w:rsid w:val="00231ED3"/>
    <w:rsid w:val="002910E3"/>
    <w:rsid w:val="0029762F"/>
    <w:rsid w:val="002C6748"/>
    <w:rsid w:val="0032061A"/>
    <w:rsid w:val="00363C9B"/>
    <w:rsid w:val="003930DF"/>
    <w:rsid w:val="003A7951"/>
    <w:rsid w:val="003C4B67"/>
    <w:rsid w:val="003D622A"/>
    <w:rsid w:val="00491A73"/>
    <w:rsid w:val="004C2E68"/>
    <w:rsid w:val="004D518E"/>
    <w:rsid w:val="004F6C2B"/>
    <w:rsid w:val="005047EC"/>
    <w:rsid w:val="00507247"/>
    <w:rsid w:val="0052269E"/>
    <w:rsid w:val="005265C8"/>
    <w:rsid w:val="0055058D"/>
    <w:rsid w:val="00563392"/>
    <w:rsid w:val="00565C6B"/>
    <w:rsid w:val="00574361"/>
    <w:rsid w:val="00595A37"/>
    <w:rsid w:val="005E64AF"/>
    <w:rsid w:val="00653D5D"/>
    <w:rsid w:val="0067523F"/>
    <w:rsid w:val="0069522D"/>
    <w:rsid w:val="006E1324"/>
    <w:rsid w:val="00703D7C"/>
    <w:rsid w:val="00723EB1"/>
    <w:rsid w:val="00782519"/>
    <w:rsid w:val="007A1BD0"/>
    <w:rsid w:val="007A6D2C"/>
    <w:rsid w:val="007C5835"/>
    <w:rsid w:val="007E6993"/>
    <w:rsid w:val="007F65C0"/>
    <w:rsid w:val="008026D7"/>
    <w:rsid w:val="00811FF5"/>
    <w:rsid w:val="008242E3"/>
    <w:rsid w:val="00825BC6"/>
    <w:rsid w:val="008578DE"/>
    <w:rsid w:val="00863304"/>
    <w:rsid w:val="008E42B9"/>
    <w:rsid w:val="008E6090"/>
    <w:rsid w:val="008F1F4B"/>
    <w:rsid w:val="009463B6"/>
    <w:rsid w:val="00954B9A"/>
    <w:rsid w:val="009A2A51"/>
    <w:rsid w:val="009D4553"/>
    <w:rsid w:val="009F5C42"/>
    <w:rsid w:val="00A0734C"/>
    <w:rsid w:val="00A076EB"/>
    <w:rsid w:val="00A1575E"/>
    <w:rsid w:val="00A349BE"/>
    <w:rsid w:val="00A801DA"/>
    <w:rsid w:val="00AA2A9D"/>
    <w:rsid w:val="00AD1A7A"/>
    <w:rsid w:val="00AE6499"/>
    <w:rsid w:val="00AF40D5"/>
    <w:rsid w:val="00B01E2F"/>
    <w:rsid w:val="00B23AE9"/>
    <w:rsid w:val="00B52A73"/>
    <w:rsid w:val="00B74794"/>
    <w:rsid w:val="00B85BD2"/>
    <w:rsid w:val="00B87B63"/>
    <w:rsid w:val="00BA13CD"/>
    <w:rsid w:val="00BD4F24"/>
    <w:rsid w:val="00C04609"/>
    <w:rsid w:val="00C30AE7"/>
    <w:rsid w:val="00C415E5"/>
    <w:rsid w:val="00C44518"/>
    <w:rsid w:val="00C730E0"/>
    <w:rsid w:val="00CD0C1E"/>
    <w:rsid w:val="00CD696A"/>
    <w:rsid w:val="00CF5038"/>
    <w:rsid w:val="00D03BF9"/>
    <w:rsid w:val="00D262BE"/>
    <w:rsid w:val="00D4042E"/>
    <w:rsid w:val="00D711DB"/>
    <w:rsid w:val="00DB38BD"/>
    <w:rsid w:val="00DE2342"/>
    <w:rsid w:val="00E0699B"/>
    <w:rsid w:val="00E0702A"/>
    <w:rsid w:val="00E171A7"/>
    <w:rsid w:val="00E35324"/>
    <w:rsid w:val="00E40401"/>
    <w:rsid w:val="00E43F45"/>
    <w:rsid w:val="00E70C89"/>
    <w:rsid w:val="00E71EC8"/>
    <w:rsid w:val="00E77E0D"/>
    <w:rsid w:val="00ED0A5F"/>
    <w:rsid w:val="00F427EC"/>
    <w:rsid w:val="00F5622B"/>
    <w:rsid w:val="00F6343F"/>
    <w:rsid w:val="00F7217B"/>
    <w:rsid w:val="00F75FBC"/>
    <w:rsid w:val="00F92E67"/>
    <w:rsid w:val="00FB5DA1"/>
    <w:rsid w:val="00FC0CD0"/>
    <w:rsid w:val="00FF40EE"/>
    <w:rsid w:val="00FF7061"/>
    <w:rsid w:val="016146DB"/>
    <w:rsid w:val="01734799"/>
    <w:rsid w:val="045032C7"/>
    <w:rsid w:val="0578AD0D"/>
    <w:rsid w:val="0661B912"/>
    <w:rsid w:val="06CA4461"/>
    <w:rsid w:val="083A1139"/>
    <w:rsid w:val="09B4BD6C"/>
    <w:rsid w:val="09CC244E"/>
    <w:rsid w:val="0A554DF8"/>
    <w:rsid w:val="0A696892"/>
    <w:rsid w:val="0B1C35F3"/>
    <w:rsid w:val="0D201C86"/>
    <w:rsid w:val="0DB90609"/>
    <w:rsid w:val="0EBDACA4"/>
    <w:rsid w:val="0EDDDEB4"/>
    <w:rsid w:val="0EE88542"/>
    <w:rsid w:val="0EF0FBAB"/>
    <w:rsid w:val="0FE1F7E5"/>
    <w:rsid w:val="1046AFBE"/>
    <w:rsid w:val="10F4ED71"/>
    <w:rsid w:val="11A2A6C9"/>
    <w:rsid w:val="1224DC4A"/>
    <w:rsid w:val="12F19788"/>
    <w:rsid w:val="145CC022"/>
    <w:rsid w:val="146FFAE9"/>
    <w:rsid w:val="1473116C"/>
    <w:rsid w:val="147B389E"/>
    <w:rsid w:val="149887FD"/>
    <w:rsid w:val="1621879A"/>
    <w:rsid w:val="164A2F26"/>
    <w:rsid w:val="182DCD8D"/>
    <w:rsid w:val="18869A1C"/>
    <w:rsid w:val="19CE38B8"/>
    <w:rsid w:val="19F0F008"/>
    <w:rsid w:val="1B9CEEEB"/>
    <w:rsid w:val="1C11019A"/>
    <w:rsid w:val="1D540AF8"/>
    <w:rsid w:val="1D950603"/>
    <w:rsid w:val="1D9672A9"/>
    <w:rsid w:val="1D9A681C"/>
    <w:rsid w:val="1FB1F891"/>
    <w:rsid w:val="1FBF764C"/>
    <w:rsid w:val="1FCA2502"/>
    <w:rsid w:val="22329551"/>
    <w:rsid w:val="229CCF98"/>
    <w:rsid w:val="23E61A2B"/>
    <w:rsid w:val="243503F0"/>
    <w:rsid w:val="2480DB1D"/>
    <w:rsid w:val="25E1EC16"/>
    <w:rsid w:val="260028AC"/>
    <w:rsid w:val="26008017"/>
    <w:rsid w:val="2697A6AB"/>
    <w:rsid w:val="26CDA8F8"/>
    <w:rsid w:val="2721902C"/>
    <w:rsid w:val="281D1F69"/>
    <w:rsid w:val="29137BE4"/>
    <w:rsid w:val="29C09C90"/>
    <w:rsid w:val="2A1F0CC9"/>
    <w:rsid w:val="2AC5F8D2"/>
    <w:rsid w:val="2ACC07C6"/>
    <w:rsid w:val="2B09C0C1"/>
    <w:rsid w:val="2B13D815"/>
    <w:rsid w:val="2B3ACD4C"/>
    <w:rsid w:val="2B779FF3"/>
    <w:rsid w:val="2C2D36B1"/>
    <w:rsid w:val="2C45CFC9"/>
    <w:rsid w:val="2CD7DB24"/>
    <w:rsid w:val="2D347C54"/>
    <w:rsid w:val="2E4E32A1"/>
    <w:rsid w:val="2EA7654C"/>
    <w:rsid w:val="2F06C369"/>
    <w:rsid w:val="2F2E5B0E"/>
    <w:rsid w:val="305B0BBD"/>
    <w:rsid w:val="3077608F"/>
    <w:rsid w:val="314A3C0C"/>
    <w:rsid w:val="318918AF"/>
    <w:rsid w:val="31AA8C99"/>
    <w:rsid w:val="33885FD4"/>
    <w:rsid w:val="33A6A9C0"/>
    <w:rsid w:val="33AF13C6"/>
    <w:rsid w:val="3667AC95"/>
    <w:rsid w:val="36ADC205"/>
    <w:rsid w:val="36B65996"/>
    <w:rsid w:val="3924C22D"/>
    <w:rsid w:val="39A6CE8C"/>
    <w:rsid w:val="3BBE4BFC"/>
    <w:rsid w:val="3C766295"/>
    <w:rsid w:val="3D7D067B"/>
    <w:rsid w:val="3DFBA9D2"/>
    <w:rsid w:val="3E29813B"/>
    <w:rsid w:val="3F74A223"/>
    <w:rsid w:val="3FA8C6A5"/>
    <w:rsid w:val="4017C74F"/>
    <w:rsid w:val="40F6F0C4"/>
    <w:rsid w:val="4169583A"/>
    <w:rsid w:val="41F1FB13"/>
    <w:rsid w:val="4211F1B8"/>
    <w:rsid w:val="428B480F"/>
    <w:rsid w:val="4347F466"/>
    <w:rsid w:val="447BF560"/>
    <w:rsid w:val="44D25A60"/>
    <w:rsid w:val="4509BDEA"/>
    <w:rsid w:val="47D6A130"/>
    <w:rsid w:val="486D99D4"/>
    <w:rsid w:val="49DDBA2A"/>
    <w:rsid w:val="4AFC7C42"/>
    <w:rsid w:val="4B984FDD"/>
    <w:rsid w:val="4C80606A"/>
    <w:rsid w:val="4C9BC781"/>
    <w:rsid w:val="4DFB62CB"/>
    <w:rsid w:val="4ED6D716"/>
    <w:rsid w:val="50411CB7"/>
    <w:rsid w:val="50EDA710"/>
    <w:rsid w:val="52C66EDB"/>
    <w:rsid w:val="531E72B2"/>
    <w:rsid w:val="536ED909"/>
    <w:rsid w:val="53A47825"/>
    <w:rsid w:val="53EE7B8D"/>
    <w:rsid w:val="54105F04"/>
    <w:rsid w:val="5507C515"/>
    <w:rsid w:val="562D7961"/>
    <w:rsid w:val="56707763"/>
    <w:rsid w:val="56D7EA41"/>
    <w:rsid w:val="59360C03"/>
    <w:rsid w:val="597975AD"/>
    <w:rsid w:val="597FAE40"/>
    <w:rsid w:val="59D66DD8"/>
    <w:rsid w:val="5A325167"/>
    <w:rsid w:val="5BF131F5"/>
    <w:rsid w:val="5BF78F90"/>
    <w:rsid w:val="5C01C5AD"/>
    <w:rsid w:val="5CBA5BFF"/>
    <w:rsid w:val="5DB98B3A"/>
    <w:rsid w:val="5E4A1210"/>
    <w:rsid w:val="5F1BF403"/>
    <w:rsid w:val="60692132"/>
    <w:rsid w:val="631011A7"/>
    <w:rsid w:val="63729123"/>
    <w:rsid w:val="655447C6"/>
    <w:rsid w:val="66DFAF0C"/>
    <w:rsid w:val="68226277"/>
    <w:rsid w:val="69EB2004"/>
    <w:rsid w:val="6AC7D382"/>
    <w:rsid w:val="6DFF1912"/>
    <w:rsid w:val="6E532CFD"/>
    <w:rsid w:val="6EF91302"/>
    <w:rsid w:val="6F3025BF"/>
    <w:rsid w:val="719F8F09"/>
    <w:rsid w:val="71E2F4C5"/>
    <w:rsid w:val="727D5A45"/>
    <w:rsid w:val="7368C3CD"/>
    <w:rsid w:val="745D1268"/>
    <w:rsid w:val="755426FE"/>
    <w:rsid w:val="75B8D963"/>
    <w:rsid w:val="75F9AF19"/>
    <w:rsid w:val="7601474F"/>
    <w:rsid w:val="761739B9"/>
    <w:rsid w:val="76B30C40"/>
    <w:rsid w:val="770777DB"/>
    <w:rsid w:val="773965C1"/>
    <w:rsid w:val="774E26E1"/>
    <w:rsid w:val="77C6DB42"/>
    <w:rsid w:val="7AA828B9"/>
    <w:rsid w:val="7B1F4800"/>
    <w:rsid w:val="7B6C9A4D"/>
    <w:rsid w:val="7DD6C0DC"/>
    <w:rsid w:val="7F7E49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91FA"/>
  <w15:chartTrackingRefBased/>
  <w15:docId w15:val="{35508B2E-9B41-4FDE-9B66-3B427EA7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8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8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8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8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835"/>
    <w:rPr>
      <w:rFonts w:eastAsiaTheme="majorEastAsia" w:cstheme="majorBidi"/>
      <w:color w:val="272727" w:themeColor="text1" w:themeTint="D8"/>
    </w:rPr>
  </w:style>
  <w:style w:type="paragraph" w:styleId="Title">
    <w:name w:val="Title"/>
    <w:basedOn w:val="Normal"/>
    <w:next w:val="Normal"/>
    <w:link w:val="TitleChar"/>
    <w:uiPriority w:val="10"/>
    <w:qFormat/>
    <w:rsid w:val="007C58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8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8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835"/>
    <w:rPr>
      <w:i/>
      <w:iCs/>
      <w:color w:val="404040" w:themeColor="text1" w:themeTint="BF"/>
    </w:rPr>
  </w:style>
  <w:style w:type="paragraph" w:styleId="ListParagraph">
    <w:name w:val="List Paragraph"/>
    <w:basedOn w:val="Normal"/>
    <w:uiPriority w:val="34"/>
    <w:qFormat/>
    <w:rsid w:val="007C5835"/>
    <w:pPr>
      <w:ind w:left="720"/>
      <w:contextualSpacing/>
    </w:pPr>
  </w:style>
  <w:style w:type="character" w:styleId="IntenseEmphasis">
    <w:name w:val="Intense Emphasis"/>
    <w:basedOn w:val="DefaultParagraphFont"/>
    <w:uiPriority w:val="21"/>
    <w:qFormat/>
    <w:rsid w:val="007C5835"/>
    <w:rPr>
      <w:i/>
      <w:iCs/>
      <w:color w:val="0F4761" w:themeColor="accent1" w:themeShade="BF"/>
    </w:rPr>
  </w:style>
  <w:style w:type="paragraph" w:styleId="IntenseQuote">
    <w:name w:val="Intense Quote"/>
    <w:basedOn w:val="Normal"/>
    <w:next w:val="Normal"/>
    <w:link w:val="IntenseQuoteChar"/>
    <w:uiPriority w:val="30"/>
    <w:qFormat/>
    <w:rsid w:val="007C5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835"/>
    <w:rPr>
      <w:i/>
      <w:iCs/>
      <w:color w:val="0F4761" w:themeColor="accent1" w:themeShade="BF"/>
    </w:rPr>
  </w:style>
  <w:style w:type="character" w:styleId="IntenseReference">
    <w:name w:val="Intense Reference"/>
    <w:basedOn w:val="DefaultParagraphFont"/>
    <w:uiPriority w:val="32"/>
    <w:qFormat/>
    <w:rsid w:val="007C5835"/>
    <w:rPr>
      <w:b/>
      <w:bCs/>
      <w:smallCaps/>
      <w:color w:val="0F4761" w:themeColor="accent1" w:themeShade="BF"/>
      <w:spacing w:val="5"/>
    </w:rPr>
  </w:style>
  <w:style w:type="character" w:styleId="Hyperlink">
    <w:name w:val="Hyperlink"/>
    <w:basedOn w:val="DefaultParagraphFont"/>
    <w:uiPriority w:val="99"/>
    <w:unhideWhenUsed/>
    <w:rsid w:val="00E43F45"/>
    <w:rPr>
      <w:color w:val="0000FF"/>
      <w:u w:val="single"/>
    </w:rPr>
  </w:style>
  <w:style w:type="character" w:styleId="Strong">
    <w:name w:val="Strong"/>
    <w:basedOn w:val="DefaultParagraphFont"/>
    <w:uiPriority w:val="22"/>
    <w:qFormat/>
    <w:rsid w:val="00E43F45"/>
    <w:rPr>
      <w:b/>
      <w:bCs/>
    </w:rPr>
  </w:style>
  <w:style w:type="character" w:styleId="UnresolvedMention">
    <w:name w:val="Unresolved Mention"/>
    <w:basedOn w:val="DefaultParagraphFont"/>
    <w:uiPriority w:val="99"/>
    <w:semiHidden/>
    <w:unhideWhenUsed/>
    <w:rsid w:val="00A801DA"/>
    <w:rPr>
      <w:color w:val="605E5C"/>
      <w:shd w:val="clear" w:color="auto" w:fill="E1DFDD"/>
    </w:rPr>
  </w:style>
  <w:style w:type="paragraph" w:styleId="Header">
    <w:name w:val="header"/>
    <w:basedOn w:val="Normal"/>
    <w:link w:val="HeaderChar"/>
    <w:uiPriority w:val="99"/>
    <w:unhideWhenUsed/>
    <w:rsid w:val="00E35324"/>
    <w:pPr>
      <w:tabs>
        <w:tab w:val="center" w:pos="4680"/>
        <w:tab w:val="right" w:pos="9360"/>
      </w:tabs>
    </w:pPr>
  </w:style>
  <w:style w:type="character" w:customStyle="1" w:styleId="HeaderChar">
    <w:name w:val="Header Char"/>
    <w:basedOn w:val="DefaultParagraphFont"/>
    <w:link w:val="Header"/>
    <w:uiPriority w:val="99"/>
    <w:rsid w:val="00E35324"/>
  </w:style>
  <w:style w:type="paragraph" w:styleId="Footer">
    <w:name w:val="footer"/>
    <w:basedOn w:val="Normal"/>
    <w:link w:val="FooterChar"/>
    <w:uiPriority w:val="99"/>
    <w:unhideWhenUsed/>
    <w:rsid w:val="00E35324"/>
    <w:pPr>
      <w:tabs>
        <w:tab w:val="center" w:pos="4680"/>
        <w:tab w:val="right" w:pos="9360"/>
      </w:tabs>
    </w:pPr>
  </w:style>
  <w:style w:type="character" w:customStyle="1" w:styleId="FooterChar">
    <w:name w:val="Footer Char"/>
    <w:basedOn w:val="DefaultParagraphFont"/>
    <w:link w:val="Footer"/>
    <w:uiPriority w:val="99"/>
    <w:rsid w:val="00E35324"/>
  </w:style>
  <w:style w:type="character" w:styleId="CommentReference">
    <w:name w:val="annotation reference"/>
    <w:basedOn w:val="DefaultParagraphFont"/>
    <w:uiPriority w:val="99"/>
    <w:semiHidden/>
    <w:unhideWhenUsed/>
    <w:rsid w:val="00FF40EE"/>
    <w:rPr>
      <w:sz w:val="16"/>
      <w:szCs w:val="16"/>
    </w:rPr>
  </w:style>
  <w:style w:type="paragraph" w:styleId="CommentText">
    <w:name w:val="annotation text"/>
    <w:basedOn w:val="Normal"/>
    <w:link w:val="CommentTextChar"/>
    <w:uiPriority w:val="99"/>
    <w:unhideWhenUsed/>
    <w:rsid w:val="00FF40EE"/>
    <w:rPr>
      <w:sz w:val="20"/>
      <w:szCs w:val="20"/>
    </w:rPr>
  </w:style>
  <w:style w:type="character" w:customStyle="1" w:styleId="CommentTextChar">
    <w:name w:val="Comment Text Char"/>
    <w:basedOn w:val="DefaultParagraphFont"/>
    <w:link w:val="CommentText"/>
    <w:uiPriority w:val="99"/>
    <w:rsid w:val="00FF40EE"/>
    <w:rPr>
      <w:sz w:val="20"/>
      <w:szCs w:val="20"/>
    </w:rPr>
  </w:style>
  <w:style w:type="paragraph" w:styleId="CommentSubject">
    <w:name w:val="annotation subject"/>
    <w:basedOn w:val="CommentText"/>
    <w:next w:val="CommentText"/>
    <w:link w:val="CommentSubjectChar"/>
    <w:uiPriority w:val="99"/>
    <w:semiHidden/>
    <w:unhideWhenUsed/>
    <w:rsid w:val="00FF40EE"/>
    <w:rPr>
      <w:b/>
      <w:bCs/>
    </w:rPr>
  </w:style>
  <w:style w:type="character" w:customStyle="1" w:styleId="CommentSubjectChar">
    <w:name w:val="Comment Subject Char"/>
    <w:basedOn w:val="CommentTextChar"/>
    <w:link w:val="CommentSubject"/>
    <w:uiPriority w:val="99"/>
    <w:semiHidden/>
    <w:rsid w:val="00FF40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02010">
      <w:bodyDiv w:val="1"/>
      <w:marLeft w:val="0"/>
      <w:marRight w:val="0"/>
      <w:marTop w:val="0"/>
      <w:marBottom w:val="0"/>
      <w:divBdr>
        <w:top w:val="none" w:sz="0" w:space="0" w:color="auto"/>
        <w:left w:val="none" w:sz="0" w:space="0" w:color="auto"/>
        <w:bottom w:val="none" w:sz="0" w:space="0" w:color="auto"/>
        <w:right w:val="none" w:sz="0" w:space="0" w:color="auto"/>
      </w:divBdr>
      <w:divsChild>
        <w:div w:id="329216435">
          <w:marLeft w:val="0"/>
          <w:marRight w:val="0"/>
          <w:marTop w:val="0"/>
          <w:marBottom w:val="0"/>
          <w:divBdr>
            <w:top w:val="none" w:sz="0" w:space="0" w:color="auto"/>
            <w:left w:val="none" w:sz="0" w:space="0" w:color="auto"/>
            <w:bottom w:val="none" w:sz="0" w:space="0" w:color="auto"/>
            <w:right w:val="none" w:sz="0" w:space="0" w:color="auto"/>
          </w:divBdr>
        </w:div>
        <w:div w:id="554463410">
          <w:marLeft w:val="0"/>
          <w:marRight w:val="0"/>
          <w:marTop w:val="0"/>
          <w:marBottom w:val="0"/>
          <w:divBdr>
            <w:top w:val="none" w:sz="0" w:space="0" w:color="auto"/>
            <w:left w:val="none" w:sz="0" w:space="0" w:color="auto"/>
            <w:bottom w:val="none" w:sz="0" w:space="0" w:color="auto"/>
            <w:right w:val="none" w:sz="0" w:space="0" w:color="auto"/>
          </w:divBdr>
        </w:div>
        <w:div w:id="2042051098">
          <w:marLeft w:val="0"/>
          <w:marRight w:val="0"/>
          <w:marTop w:val="0"/>
          <w:marBottom w:val="0"/>
          <w:divBdr>
            <w:top w:val="none" w:sz="0" w:space="0" w:color="auto"/>
            <w:left w:val="none" w:sz="0" w:space="0" w:color="auto"/>
            <w:bottom w:val="none" w:sz="0" w:space="0" w:color="auto"/>
            <w:right w:val="none" w:sz="0" w:space="0" w:color="auto"/>
          </w:divBdr>
        </w:div>
      </w:divsChild>
    </w:div>
    <w:div w:id="1091244780">
      <w:bodyDiv w:val="1"/>
      <w:marLeft w:val="0"/>
      <w:marRight w:val="0"/>
      <w:marTop w:val="0"/>
      <w:marBottom w:val="0"/>
      <w:divBdr>
        <w:top w:val="none" w:sz="0" w:space="0" w:color="auto"/>
        <w:left w:val="none" w:sz="0" w:space="0" w:color="auto"/>
        <w:bottom w:val="none" w:sz="0" w:space="0" w:color="auto"/>
        <w:right w:val="none" w:sz="0" w:space="0" w:color="auto"/>
      </w:divBdr>
    </w:div>
    <w:div w:id="1237784497">
      <w:bodyDiv w:val="1"/>
      <w:marLeft w:val="0"/>
      <w:marRight w:val="0"/>
      <w:marTop w:val="0"/>
      <w:marBottom w:val="0"/>
      <w:divBdr>
        <w:top w:val="none" w:sz="0" w:space="0" w:color="auto"/>
        <w:left w:val="none" w:sz="0" w:space="0" w:color="auto"/>
        <w:bottom w:val="none" w:sz="0" w:space="0" w:color="auto"/>
        <w:right w:val="none" w:sz="0" w:space="0" w:color="auto"/>
      </w:divBdr>
      <w:divsChild>
        <w:div w:id="865674845">
          <w:marLeft w:val="0"/>
          <w:marRight w:val="0"/>
          <w:marTop w:val="0"/>
          <w:marBottom w:val="0"/>
          <w:divBdr>
            <w:top w:val="none" w:sz="0" w:space="0" w:color="auto"/>
            <w:left w:val="none" w:sz="0" w:space="0" w:color="auto"/>
            <w:bottom w:val="none" w:sz="0" w:space="0" w:color="auto"/>
            <w:right w:val="none" w:sz="0" w:space="0" w:color="auto"/>
          </w:divBdr>
        </w:div>
      </w:divsChild>
    </w:div>
    <w:div w:id="1312053029">
      <w:bodyDiv w:val="1"/>
      <w:marLeft w:val="0"/>
      <w:marRight w:val="0"/>
      <w:marTop w:val="0"/>
      <w:marBottom w:val="0"/>
      <w:divBdr>
        <w:top w:val="none" w:sz="0" w:space="0" w:color="auto"/>
        <w:left w:val="none" w:sz="0" w:space="0" w:color="auto"/>
        <w:bottom w:val="none" w:sz="0" w:space="0" w:color="auto"/>
        <w:right w:val="none" w:sz="0" w:space="0" w:color="auto"/>
      </w:divBdr>
    </w:div>
    <w:div w:id="1386415951">
      <w:bodyDiv w:val="1"/>
      <w:marLeft w:val="0"/>
      <w:marRight w:val="0"/>
      <w:marTop w:val="0"/>
      <w:marBottom w:val="0"/>
      <w:divBdr>
        <w:top w:val="none" w:sz="0" w:space="0" w:color="auto"/>
        <w:left w:val="none" w:sz="0" w:space="0" w:color="auto"/>
        <w:bottom w:val="none" w:sz="0" w:space="0" w:color="auto"/>
        <w:right w:val="none" w:sz="0" w:space="0" w:color="auto"/>
      </w:divBdr>
    </w:div>
    <w:div w:id="1620647955">
      <w:bodyDiv w:val="1"/>
      <w:marLeft w:val="0"/>
      <w:marRight w:val="0"/>
      <w:marTop w:val="0"/>
      <w:marBottom w:val="0"/>
      <w:divBdr>
        <w:top w:val="none" w:sz="0" w:space="0" w:color="auto"/>
        <w:left w:val="none" w:sz="0" w:space="0" w:color="auto"/>
        <w:bottom w:val="none" w:sz="0" w:space="0" w:color="auto"/>
        <w:right w:val="none" w:sz="0" w:space="0" w:color="auto"/>
      </w:divBdr>
      <w:divsChild>
        <w:div w:id="949706441">
          <w:marLeft w:val="0"/>
          <w:marRight w:val="0"/>
          <w:marTop w:val="0"/>
          <w:marBottom w:val="0"/>
          <w:divBdr>
            <w:top w:val="none" w:sz="0" w:space="0" w:color="auto"/>
            <w:left w:val="none" w:sz="0" w:space="0" w:color="auto"/>
            <w:bottom w:val="none" w:sz="0" w:space="0" w:color="auto"/>
            <w:right w:val="none" w:sz="0" w:space="0" w:color="auto"/>
          </w:divBdr>
        </w:div>
        <w:div w:id="1678464911">
          <w:marLeft w:val="0"/>
          <w:marRight w:val="0"/>
          <w:marTop w:val="0"/>
          <w:marBottom w:val="0"/>
          <w:divBdr>
            <w:top w:val="none" w:sz="0" w:space="0" w:color="auto"/>
            <w:left w:val="none" w:sz="0" w:space="0" w:color="auto"/>
            <w:bottom w:val="none" w:sz="0" w:space="0" w:color="auto"/>
            <w:right w:val="none" w:sz="0" w:space="0" w:color="auto"/>
          </w:divBdr>
        </w:div>
        <w:div w:id="1959675268">
          <w:marLeft w:val="0"/>
          <w:marRight w:val="0"/>
          <w:marTop w:val="0"/>
          <w:marBottom w:val="0"/>
          <w:divBdr>
            <w:top w:val="none" w:sz="0" w:space="0" w:color="auto"/>
            <w:left w:val="none" w:sz="0" w:space="0" w:color="auto"/>
            <w:bottom w:val="none" w:sz="0" w:space="0" w:color="auto"/>
            <w:right w:val="none" w:sz="0" w:space="0" w:color="auto"/>
          </w:divBdr>
        </w:div>
      </w:divsChild>
    </w:div>
    <w:div w:id="1700664572">
      <w:bodyDiv w:val="1"/>
      <w:marLeft w:val="0"/>
      <w:marRight w:val="0"/>
      <w:marTop w:val="0"/>
      <w:marBottom w:val="0"/>
      <w:divBdr>
        <w:top w:val="none" w:sz="0" w:space="0" w:color="auto"/>
        <w:left w:val="none" w:sz="0" w:space="0" w:color="auto"/>
        <w:bottom w:val="none" w:sz="0" w:space="0" w:color="auto"/>
        <w:right w:val="none" w:sz="0" w:space="0" w:color="auto"/>
      </w:divBdr>
      <w:divsChild>
        <w:div w:id="544367482">
          <w:marLeft w:val="0"/>
          <w:marRight w:val="0"/>
          <w:marTop w:val="0"/>
          <w:marBottom w:val="0"/>
          <w:divBdr>
            <w:top w:val="none" w:sz="0" w:space="0" w:color="auto"/>
            <w:left w:val="none" w:sz="0" w:space="0" w:color="auto"/>
            <w:bottom w:val="single" w:sz="8" w:space="0" w:color="000000"/>
            <w:right w:val="none" w:sz="0" w:space="0" w:color="auto"/>
          </w:divBdr>
        </w:div>
      </w:divsChild>
    </w:div>
    <w:div w:id="18431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urtlebeach.com/" TargetMode="External"/><Relationship Id="rId18" Type="http://schemas.openxmlformats.org/officeDocument/2006/relationships/hyperlink" Target="https://www.youtube.com/user/TurtleBeachVideos" TargetMode="External"/><Relationship Id="rId26" Type="http://schemas.openxmlformats.org/officeDocument/2006/relationships/hyperlink" Target="https://www.trustpilot.com/review/www.turtlebeach.com" TargetMode="External"/><Relationship Id="rId21" Type="http://schemas.openxmlformats.org/officeDocument/2006/relationships/hyperlink" Target="https://www.instagram.com/victrixpro/"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turtlebeach.com" TargetMode="External"/><Relationship Id="rId17" Type="http://schemas.openxmlformats.org/officeDocument/2006/relationships/hyperlink" Target="https://www.facebook.com/turtlebeach" TargetMode="External"/><Relationship Id="rId25" Type="http://schemas.openxmlformats.org/officeDocument/2006/relationships/hyperlink" Target="https://www.turtlebeach.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nstagram.com/turtlebeach" TargetMode="External"/><Relationship Id="rId20" Type="http://schemas.openxmlformats.org/officeDocument/2006/relationships/hyperlink" Target="https://x.com/VictrixPro" TargetMode="External"/><Relationship Id="rId29" Type="http://schemas.openxmlformats.org/officeDocument/2006/relationships/hyperlink" Target="mailto:maclean.marshall@turtlebeach.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vo.gg/events/usa2025" TargetMode="External"/><Relationship Id="rId24" Type="http://schemas.openxmlformats.org/officeDocument/2006/relationships/hyperlink" Target="https://corp.turtlebeach.com/"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witter.com/turtlebeach" TargetMode="External"/><Relationship Id="rId23" Type="http://schemas.openxmlformats.org/officeDocument/2006/relationships/hyperlink" Target="https://www.youtube.com/@VictrixPro" TargetMode="External"/><Relationship Id="rId28" Type="http://schemas.openxmlformats.org/officeDocument/2006/relationships/hyperlink" Target="mailto:eric@step-3.com" TargetMode="External"/><Relationship Id="rId36" Type="http://schemas.openxmlformats.org/officeDocument/2006/relationships/fontTable" Target="fontTable.xml"/><Relationship Id="rId10" Type="http://schemas.openxmlformats.org/officeDocument/2006/relationships/hyperlink" Target="https://www.turtlebeach.com/products/victrix-pro-bfg-reloaded-wireless-controller?utm_medium=pr&amp;utm_campaign=TB_VictrixProBFGReloaded_2025_ECM_NPIPOALL" TargetMode="External"/><Relationship Id="rId19" Type="http://schemas.openxmlformats.org/officeDocument/2006/relationships/hyperlink" Target="https://pdp.com/pages/victrixpro" TargetMode="External"/><Relationship Id="rId31" Type="http://schemas.openxmlformats.org/officeDocument/2006/relationships/hyperlink" Target="mailto:TBCH@icrinc.com" TargetMode="External"/><Relationship Id="rId4" Type="http://schemas.openxmlformats.org/officeDocument/2006/relationships/styles" Target="styles.xml"/><Relationship Id="rId9" Type="http://schemas.openxmlformats.org/officeDocument/2006/relationships/hyperlink" Target="https://corp.turtlebeach.com" TargetMode="External"/><Relationship Id="rId14" Type="http://schemas.openxmlformats.org/officeDocument/2006/relationships/hyperlink" Target="https://www.tiktok.com/@turtlebeach?lang=en" TargetMode="External"/><Relationship Id="rId22" Type="http://schemas.openxmlformats.org/officeDocument/2006/relationships/hyperlink" Target="https://www.facebook.com/VictrixPro/" TargetMode="External"/><Relationship Id="rId27" Type="http://schemas.openxmlformats.org/officeDocument/2006/relationships/hyperlink" Target="http://www.pdp.com/" TargetMode="External"/><Relationship Id="rId30" Type="http://schemas.openxmlformats.org/officeDocument/2006/relationships/hyperlink" Target="mailto:keith.hennessey@turtlebeach.com"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C316C35FC6E84CAD5163E596AE604C" ma:contentTypeVersion="6" ma:contentTypeDescription="Create a new document." ma:contentTypeScope="" ma:versionID="cdd49404b78e68d57c8e7b6d18472d63">
  <xsd:schema xmlns:xsd="http://www.w3.org/2001/XMLSchema" xmlns:xs="http://www.w3.org/2001/XMLSchema" xmlns:p="http://schemas.microsoft.com/office/2006/metadata/properties" xmlns:ns2="7c90d3a2-95cf-46f3-9a4d-8d9b23bc834c" xmlns:ns3="5d752d0d-ae44-40bf-8d33-f1a34ec4658c" targetNamespace="http://schemas.microsoft.com/office/2006/metadata/properties" ma:root="true" ma:fieldsID="f1516002172253d7de1f7a8af8bbbf83" ns2:_="" ns3:_="">
    <xsd:import namespace="7c90d3a2-95cf-46f3-9a4d-8d9b23bc834c"/>
    <xsd:import namespace="5d752d0d-ae44-40bf-8d33-f1a34ec465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3a2-95cf-46f3-9a4d-8d9b23bc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752d0d-ae44-40bf-8d33-f1a34ec465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4C464-E118-4CA8-AB09-23F52E5A1D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1F7477-3B55-4E96-81EB-4EF4A2FE6CE6}">
  <ds:schemaRefs>
    <ds:schemaRef ds:uri="http://schemas.microsoft.com/sharepoint/v3/contenttype/forms"/>
  </ds:schemaRefs>
</ds:datastoreItem>
</file>

<file path=customXml/itemProps3.xml><?xml version="1.0" encoding="utf-8"?>
<ds:datastoreItem xmlns:ds="http://schemas.openxmlformats.org/officeDocument/2006/customXml" ds:itemID="{5E68C0C4-CF5F-4258-BA8E-DB70C1C15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3a2-95cf-46f3-9a4d-8d9b23bc834c"/>
    <ds:schemaRef ds:uri="5d752d0d-ae44-40bf-8d33-f1a34ec4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1640</Words>
  <Characters>9989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MacLean Marshall</dc:creator>
  <cp:keywords/>
  <dc:description/>
  <cp:lastModifiedBy>MacLean Marshall</cp:lastModifiedBy>
  <cp:revision>23</cp:revision>
  <dcterms:created xsi:type="dcterms:W3CDTF">2025-07-10T19:13:00Z</dcterms:created>
  <dcterms:modified xsi:type="dcterms:W3CDTF">2025-07-31T23:48:00Z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0x01010065C316C35FC6E84CAD5163E596AE604C</vt:lpwstr>
  </property>
</Properties>
</file>