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E87F" w14:textId="77777777" w:rsidR="00FE5230" w:rsidRPr="00E25BA8" w:rsidRDefault="00FE5230" w:rsidP="00D50EE7">
      <w:pPr>
        <w:pStyle w:val="Body"/>
        <w:rPr>
          <w:rFonts w:ascii="Cambria" w:hAnsi="Cambria"/>
          <w:b/>
          <w:caps/>
        </w:rPr>
      </w:pPr>
    </w:p>
    <w:p w14:paraId="2F563E5C" w14:textId="77777777" w:rsidR="00D50EE7" w:rsidRPr="00E25BA8" w:rsidRDefault="00D50EE7" w:rsidP="00D50EE7">
      <w:pPr>
        <w:pStyle w:val="Body"/>
        <w:rPr>
          <w:rFonts w:ascii="Cambria" w:hAnsi="Cambria"/>
          <w:b/>
        </w:rPr>
      </w:pPr>
    </w:p>
    <w:p w14:paraId="1AA30A65" w14:textId="77777777" w:rsidR="00D50EE7" w:rsidRPr="00E25BA8" w:rsidRDefault="00D50EE7" w:rsidP="00D50EE7">
      <w:pPr>
        <w:pStyle w:val="Body"/>
        <w:rPr>
          <w:rFonts w:ascii="Cambria" w:hAnsi="Cambria"/>
          <w:b/>
        </w:rPr>
      </w:pPr>
    </w:p>
    <w:p w14:paraId="7BD2764A" w14:textId="509A08F3" w:rsidR="00A80AE0" w:rsidRPr="009850A3" w:rsidRDefault="00217D58" w:rsidP="00D50EE7">
      <w:pPr>
        <w:pStyle w:val="Body"/>
        <w:jc w:val="center"/>
        <w:rPr>
          <w:rFonts w:ascii="Tahoma" w:hAnsi="Tahoma" w:cs="Tahoma"/>
          <w:b/>
        </w:rPr>
      </w:pPr>
      <w:r w:rsidRPr="009850A3">
        <w:rPr>
          <w:rFonts w:ascii="Tahoma" w:hAnsi="Tahoma" w:cs="Tahoma"/>
          <w:b/>
        </w:rPr>
        <w:t xml:space="preserve">Heritage </w:t>
      </w:r>
      <w:r w:rsidR="00400C68" w:rsidRPr="009850A3">
        <w:rPr>
          <w:rFonts w:ascii="Tahoma" w:hAnsi="Tahoma" w:cs="Tahoma"/>
          <w:b/>
        </w:rPr>
        <w:t xml:space="preserve">Financial </w:t>
      </w:r>
      <w:r w:rsidR="008D09CB" w:rsidRPr="009850A3">
        <w:rPr>
          <w:rFonts w:ascii="Tahoma" w:hAnsi="Tahoma" w:cs="Tahoma"/>
          <w:b/>
        </w:rPr>
        <w:t xml:space="preserve">Names </w:t>
      </w:r>
      <w:r w:rsidR="009850A3">
        <w:rPr>
          <w:rFonts w:ascii="Tahoma" w:hAnsi="Tahoma" w:cs="Tahoma"/>
          <w:b/>
        </w:rPr>
        <w:t>Bryan D. McDonald</w:t>
      </w:r>
      <w:r w:rsidR="008D09CB" w:rsidRPr="009850A3">
        <w:rPr>
          <w:rFonts w:ascii="Tahoma" w:hAnsi="Tahoma" w:cs="Tahoma"/>
          <w:b/>
        </w:rPr>
        <w:t xml:space="preserve"> President and </w:t>
      </w:r>
      <w:r w:rsidR="007C7BAA" w:rsidRPr="009850A3">
        <w:rPr>
          <w:rFonts w:ascii="Tahoma" w:hAnsi="Tahoma" w:cs="Tahoma"/>
          <w:b/>
        </w:rPr>
        <w:t>CEO</w:t>
      </w:r>
      <w:r w:rsidR="00A80AE0" w:rsidRPr="009850A3">
        <w:rPr>
          <w:rFonts w:ascii="Tahoma" w:hAnsi="Tahoma" w:cs="Tahoma"/>
          <w:b/>
        </w:rPr>
        <w:t xml:space="preserve"> </w:t>
      </w:r>
    </w:p>
    <w:p w14:paraId="5410FE86" w14:textId="09F671F3" w:rsidR="005D376C" w:rsidRPr="009850A3" w:rsidRDefault="00A80AE0" w:rsidP="00D50EE7">
      <w:pPr>
        <w:pStyle w:val="Body"/>
        <w:jc w:val="center"/>
        <w:rPr>
          <w:rFonts w:ascii="Tahoma" w:hAnsi="Tahoma" w:cs="Tahoma"/>
          <w:b/>
        </w:rPr>
      </w:pPr>
      <w:r w:rsidRPr="009850A3">
        <w:rPr>
          <w:rFonts w:ascii="Tahoma" w:hAnsi="Tahoma" w:cs="Tahoma"/>
          <w:b/>
        </w:rPr>
        <w:t xml:space="preserve">and Appoints </w:t>
      </w:r>
      <w:r w:rsidR="001D621F">
        <w:rPr>
          <w:rFonts w:ascii="Tahoma" w:hAnsi="Tahoma" w:cs="Tahoma"/>
          <w:b/>
        </w:rPr>
        <w:t>H</w:t>
      </w:r>
      <w:r w:rsidRPr="009850A3">
        <w:rPr>
          <w:rFonts w:ascii="Tahoma" w:hAnsi="Tahoma" w:cs="Tahoma"/>
          <w:b/>
        </w:rPr>
        <w:t>im</w:t>
      </w:r>
      <w:r w:rsidR="00653D6B" w:rsidRPr="009850A3">
        <w:rPr>
          <w:rFonts w:ascii="Tahoma" w:hAnsi="Tahoma" w:cs="Tahoma"/>
          <w:b/>
        </w:rPr>
        <w:t xml:space="preserve"> to the Board of Directors</w:t>
      </w:r>
    </w:p>
    <w:p w14:paraId="2B014E72" w14:textId="77777777" w:rsidR="00D50EE7" w:rsidRPr="009850A3" w:rsidRDefault="00D50EE7" w:rsidP="00D50EE7">
      <w:pPr>
        <w:pStyle w:val="Body"/>
        <w:jc w:val="center"/>
        <w:rPr>
          <w:rFonts w:ascii="Tahoma" w:hAnsi="Tahoma" w:cs="Tahoma"/>
        </w:rPr>
      </w:pPr>
    </w:p>
    <w:p w14:paraId="6C2B373D" w14:textId="77777777" w:rsidR="00FE5230" w:rsidRPr="009850A3" w:rsidRDefault="00FE5230">
      <w:pPr>
        <w:pStyle w:val="Body"/>
        <w:rPr>
          <w:rFonts w:ascii="Tahoma" w:hAnsi="Tahoma" w:cs="Tahoma"/>
          <w:i/>
        </w:rPr>
      </w:pPr>
    </w:p>
    <w:p w14:paraId="50F31878" w14:textId="654DE5F2" w:rsidR="00525BD2" w:rsidRPr="009850A3" w:rsidRDefault="00465640" w:rsidP="004A5E4A">
      <w:pPr>
        <w:pStyle w:val="Body"/>
        <w:jc w:val="both"/>
        <w:rPr>
          <w:rFonts w:ascii="Tahoma" w:eastAsia="Arial" w:hAnsi="Tahoma" w:cs="Tahoma"/>
          <w:u w:color="000000"/>
        </w:rPr>
      </w:pPr>
      <w:r w:rsidRPr="005D19E6">
        <w:rPr>
          <w:rFonts w:ascii="Tahoma" w:hAnsi="Tahoma" w:cs="Tahoma"/>
          <w:bCs/>
        </w:rPr>
        <w:t>OLYMPIA</w:t>
      </w:r>
      <w:r w:rsidR="00D50EE7" w:rsidRPr="005D19E6">
        <w:rPr>
          <w:rFonts w:ascii="Tahoma" w:hAnsi="Tahoma" w:cs="Tahoma"/>
          <w:bCs/>
        </w:rPr>
        <w:t>, W</w:t>
      </w:r>
      <w:r w:rsidR="008E2B4F" w:rsidRPr="005D19E6">
        <w:rPr>
          <w:rFonts w:ascii="Tahoma" w:hAnsi="Tahoma" w:cs="Tahoma"/>
          <w:bCs/>
        </w:rPr>
        <w:t xml:space="preserve">ash., </w:t>
      </w:r>
      <w:r w:rsidR="009850A3" w:rsidRPr="005D19E6">
        <w:rPr>
          <w:rFonts w:ascii="Tahoma" w:hAnsi="Tahoma" w:cs="Tahoma"/>
          <w:bCs/>
        </w:rPr>
        <w:t>May 6</w:t>
      </w:r>
      <w:r w:rsidR="00D50EE7" w:rsidRPr="005D19E6">
        <w:rPr>
          <w:rFonts w:ascii="Tahoma" w:hAnsi="Tahoma" w:cs="Tahoma"/>
          <w:bCs/>
        </w:rPr>
        <w:t>,</w:t>
      </w:r>
      <w:r w:rsidR="00470220" w:rsidRPr="005D19E6">
        <w:rPr>
          <w:rFonts w:ascii="Tahoma" w:hAnsi="Tahoma" w:cs="Tahoma"/>
          <w:bCs/>
        </w:rPr>
        <w:t xml:space="preserve"> 20</w:t>
      </w:r>
      <w:r w:rsidR="009850A3" w:rsidRPr="005D19E6">
        <w:rPr>
          <w:rFonts w:ascii="Tahoma" w:hAnsi="Tahoma" w:cs="Tahoma"/>
          <w:bCs/>
        </w:rPr>
        <w:t>25</w:t>
      </w:r>
      <w:r w:rsidR="005D19E6" w:rsidRPr="005D19E6">
        <w:rPr>
          <w:rFonts w:ascii="Tahoma" w:hAnsi="Tahoma" w:cs="Tahoma"/>
          <w:bCs/>
        </w:rPr>
        <w:t xml:space="preserve"> / PRNewswire /</w:t>
      </w:r>
      <w:r w:rsidR="00D50EE7" w:rsidRPr="005D19E6">
        <w:rPr>
          <w:rFonts w:ascii="Tahoma" w:hAnsi="Tahoma" w:cs="Tahoma"/>
          <w:bCs/>
        </w:rPr>
        <w:t>–</w:t>
      </w:r>
      <w:r w:rsidRPr="009850A3">
        <w:rPr>
          <w:rFonts w:ascii="Tahoma" w:hAnsi="Tahoma" w:cs="Tahoma"/>
          <w:b/>
        </w:rPr>
        <w:t xml:space="preserve"> </w:t>
      </w:r>
      <w:r w:rsidR="00E25BA8" w:rsidRPr="009850A3">
        <w:rPr>
          <w:rFonts w:ascii="Tahoma" w:hAnsi="Tahoma" w:cs="Tahoma"/>
        </w:rPr>
        <w:t>Heritage Financial Corporation (Nasdaq: HFWA)</w:t>
      </w:r>
      <w:r w:rsidR="000760B6" w:rsidRPr="009850A3">
        <w:rPr>
          <w:rFonts w:ascii="Tahoma" w:hAnsi="Tahoma" w:cs="Tahoma"/>
        </w:rPr>
        <w:t xml:space="preserve"> (“Company”)</w:t>
      </w:r>
      <w:r w:rsidR="00273035" w:rsidRPr="009850A3">
        <w:rPr>
          <w:rFonts w:ascii="Tahoma" w:hAnsi="Tahoma" w:cs="Tahoma"/>
        </w:rPr>
        <w:t>,</w:t>
      </w:r>
      <w:r w:rsidR="002C31CD" w:rsidRPr="009850A3">
        <w:rPr>
          <w:rFonts w:ascii="Tahoma" w:hAnsi="Tahoma" w:cs="Tahoma"/>
        </w:rPr>
        <w:t xml:space="preserve"> parent company of </w:t>
      </w:r>
      <w:hyperlink r:id="rId7" w:history="1">
        <w:r w:rsidR="002C31CD" w:rsidRPr="009850A3">
          <w:rPr>
            <w:rStyle w:val="Hyperlink"/>
            <w:rFonts w:ascii="Tahoma" w:hAnsi="Tahoma" w:cs="Tahoma"/>
            <w:u w:val="none"/>
          </w:rPr>
          <w:t>Heritage Bank</w:t>
        </w:r>
      </w:hyperlink>
      <w:r w:rsidR="000760B6" w:rsidRPr="009850A3">
        <w:rPr>
          <w:rStyle w:val="Hyperlink"/>
          <w:rFonts w:ascii="Tahoma" w:hAnsi="Tahoma" w:cs="Tahoma"/>
          <w:u w:val="none"/>
        </w:rPr>
        <w:t xml:space="preserve"> (“Bank”)</w:t>
      </w:r>
      <w:r w:rsidR="002C31CD" w:rsidRPr="009850A3">
        <w:rPr>
          <w:rFonts w:ascii="Tahoma" w:hAnsi="Tahoma" w:cs="Tahoma"/>
        </w:rPr>
        <w:t xml:space="preserve">, </w:t>
      </w:r>
      <w:r w:rsidR="0090497F" w:rsidRPr="009850A3">
        <w:rPr>
          <w:rFonts w:ascii="Tahoma" w:hAnsi="Tahoma" w:cs="Tahoma"/>
        </w:rPr>
        <w:t xml:space="preserve">announced </w:t>
      </w:r>
      <w:r w:rsidR="007C7BAA" w:rsidRPr="009850A3">
        <w:rPr>
          <w:rFonts w:ascii="Tahoma" w:hAnsi="Tahoma" w:cs="Tahoma"/>
        </w:rPr>
        <w:t xml:space="preserve">today that </w:t>
      </w:r>
      <w:r w:rsidR="009850A3">
        <w:rPr>
          <w:rFonts w:ascii="Tahoma" w:hAnsi="Tahoma" w:cs="Tahoma"/>
        </w:rPr>
        <w:t>Bryan D. McDonald</w:t>
      </w:r>
      <w:r w:rsidR="00544D40" w:rsidRPr="009850A3">
        <w:rPr>
          <w:rFonts w:ascii="Tahoma" w:hAnsi="Tahoma" w:cs="Tahoma"/>
        </w:rPr>
        <w:t xml:space="preserve"> was named</w:t>
      </w:r>
      <w:r w:rsidR="00525BD2" w:rsidRPr="009850A3">
        <w:rPr>
          <w:rFonts w:ascii="Tahoma" w:hAnsi="Tahoma" w:cs="Tahoma"/>
        </w:rPr>
        <w:t xml:space="preserve"> </w:t>
      </w:r>
      <w:r w:rsidR="001D621F">
        <w:rPr>
          <w:rFonts w:ascii="Tahoma" w:hAnsi="Tahoma" w:cs="Tahoma"/>
        </w:rPr>
        <w:t>P</w:t>
      </w:r>
      <w:r w:rsidR="00DE05D4" w:rsidRPr="009850A3">
        <w:rPr>
          <w:rFonts w:ascii="Tahoma" w:hAnsi="Tahoma" w:cs="Tahoma"/>
        </w:rPr>
        <w:t>residen</w:t>
      </w:r>
      <w:r w:rsidR="00525BD2" w:rsidRPr="009850A3">
        <w:rPr>
          <w:rFonts w:ascii="Tahoma" w:hAnsi="Tahoma" w:cs="Tahoma"/>
        </w:rPr>
        <w:t xml:space="preserve">t and </w:t>
      </w:r>
      <w:r w:rsidR="001D621F">
        <w:rPr>
          <w:rFonts w:ascii="Tahoma" w:hAnsi="Tahoma" w:cs="Tahoma"/>
        </w:rPr>
        <w:t>C</w:t>
      </w:r>
      <w:r w:rsidR="009850A3">
        <w:rPr>
          <w:rFonts w:ascii="Tahoma" w:hAnsi="Tahoma" w:cs="Tahoma"/>
        </w:rPr>
        <w:t xml:space="preserve">hief </w:t>
      </w:r>
      <w:r w:rsidR="001D621F">
        <w:rPr>
          <w:rFonts w:ascii="Tahoma" w:hAnsi="Tahoma" w:cs="Tahoma"/>
        </w:rPr>
        <w:t>E</w:t>
      </w:r>
      <w:r w:rsidR="009850A3">
        <w:rPr>
          <w:rFonts w:ascii="Tahoma" w:hAnsi="Tahoma" w:cs="Tahoma"/>
        </w:rPr>
        <w:t xml:space="preserve">xecutive </w:t>
      </w:r>
      <w:r w:rsidR="001D621F">
        <w:rPr>
          <w:rFonts w:ascii="Tahoma" w:hAnsi="Tahoma" w:cs="Tahoma"/>
        </w:rPr>
        <w:t>O</w:t>
      </w:r>
      <w:r w:rsidR="009850A3">
        <w:rPr>
          <w:rFonts w:ascii="Tahoma" w:hAnsi="Tahoma" w:cs="Tahoma"/>
        </w:rPr>
        <w:t>fficer (“</w:t>
      </w:r>
      <w:r w:rsidR="00525BD2" w:rsidRPr="009850A3">
        <w:rPr>
          <w:rFonts w:ascii="Tahoma" w:hAnsi="Tahoma" w:cs="Tahoma"/>
        </w:rPr>
        <w:t>CEO</w:t>
      </w:r>
      <w:r w:rsidR="009850A3">
        <w:rPr>
          <w:rFonts w:ascii="Tahoma" w:hAnsi="Tahoma" w:cs="Tahoma"/>
        </w:rPr>
        <w:t>”)</w:t>
      </w:r>
      <w:r w:rsidR="00525BD2" w:rsidRPr="009850A3">
        <w:rPr>
          <w:rFonts w:ascii="Tahoma" w:hAnsi="Tahoma" w:cs="Tahoma"/>
        </w:rPr>
        <w:t xml:space="preserve"> and appointed to the </w:t>
      </w:r>
      <w:r w:rsidR="00F87AC3">
        <w:rPr>
          <w:rFonts w:ascii="Tahoma" w:hAnsi="Tahoma" w:cs="Tahoma"/>
        </w:rPr>
        <w:t>B</w:t>
      </w:r>
      <w:r w:rsidR="00525BD2" w:rsidRPr="009850A3">
        <w:rPr>
          <w:rFonts w:ascii="Tahoma" w:hAnsi="Tahoma" w:cs="Tahoma"/>
        </w:rPr>
        <w:t xml:space="preserve">oard of </w:t>
      </w:r>
      <w:r w:rsidR="00F87AC3">
        <w:rPr>
          <w:rFonts w:ascii="Tahoma" w:hAnsi="Tahoma" w:cs="Tahoma"/>
        </w:rPr>
        <w:t>D</w:t>
      </w:r>
      <w:r w:rsidR="00DE05D4" w:rsidRPr="009850A3">
        <w:rPr>
          <w:rFonts w:ascii="Tahoma" w:hAnsi="Tahoma" w:cs="Tahoma"/>
        </w:rPr>
        <w:t>irectors</w:t>
      </w:r>
      <w:r w:rsidR="001D621F">
        <w:rPr>
          <w:rFonts w:ascii="Tahoma" w:hAnsi="Tahoma" w:cs="Tahoma"/>
        </w:rPr>
        <w:t xml:space="preserve"> of the Company and the Bank, a</w:t>
      </w:r>
      <w:r w:rsidR="00DE05D4" w:rsidRPr="009850A3">
        <w:rPr>
          <w:rFonts w:ascii="Tahoma" w:hAnsi="Tahoma" w:cs="Tahoma"/>
        </w:rPr>
        <w:t>s part of the CEO succession plan</w:t>
      </w:r>
      <w:r w:rsidR="00525BD2" w:rsidRPr="009850A3">
        <w:rPr>
          <w:rFonts w:ascii="Tahoma" w:hAnsi="Tahoma" w:cs="Tahoma"/>
        </w:rPr>
        <w:t xml:space="preserve"> previously announced in </w:t>
      </w:r>
      <w:r w:rsidR="009850A3">
        <w:rPr>
          <w:rFonts w:ascii="Tahoma" w:hAnsi="Tahoma" w:cs="Tahoma"/>
        </w:rPr>
        <w:t>June 2024</w:t>
      </w:r>
      <w:r w:rsidR="001D621F">
        <w:rPr>
          <w:rFonts w:ascii="Tahoma" w:hAnsi="Tahoma" w:cs="Tahoma"/>
        </w:rPr>
        <w:t>. Mr.</w:t>
      </w:r>
      <w:r w:rsidR="00DE05D4" w:rsidRPr="009850A3">
        <w:rPr>
          <w:rFonts w:ascii="Tahoma" w:hAnsi="Tahoma" w:cs="Tahoma"/>
        </w:rPr>
        <w:t xml:space="preserve"> </w:t>
      </w:r>
      <w:r w:rsidR="009850A3">
        <w:rPr>
          <w:rFonts w:ascii="Tahoma" w:hAnsi="Tahoma" w:cs="Tahoma"/>
        </w:rPr>
        <w:t xml:space="preserve">McDonald </w:t>
      </w:r>
      <w:r w:rsidR="00DE05D4" w:rsidRPr="009850A3">
        <w:rPr>
          <w:rFonts w:ascii="Tahoma" w:hAnsi="Tahoma" w:cs="Tahoma"/>
        </w:rPr>
        <w:t>was</w:t>
      </w:r>
      <w:r w:rsidR="00544D40" w:rsidRPr="009850A3">
        <w:rPr>
          <w:rFonts w:ascii="Tahoma" w:hAnsi="Tahoma" w:cs="Tahoma"/>
        </w:rPr>
        <w:t xml:space="preserve"> </w:t>
      </w:r>
      <w:r w:rsidR="001D621F">
        <w:rPr>
          <w:rFonts w:ascii="Tahoma" w:hAnsi="Tahoma" w:cs="Tahoma"/>
        </w:rPr>
        <w:t xml:space="preserve">also </w:t>
      </w:r>
      <w:r w:rsidR="00DE05D4" w:rsidRPr="009850A3">
        <w:rPr>
          <w:rFonts w:ascii="Tahoma" w:hAnsi="Tahoma" w:cs="Tahoma"/>
        </w:rPr>
        <w:t>named</w:t>
      </w:r>
      <w:r w:rsidR="007C7BAA" w:rsidRPr="009850A3">
        <w:rPr>
          <w:rFonts w:ascii="Tahoma" w:hAnsi="Tahoma" w:cs="Tahoma"/>
        </w:rPr>
        <w:t xml:space="preserve"> </w:t>
      </w:r>
      <w:r w:rsidR="001D621F">
        <w:rPr>
          <w:rFonts w:ascii="Tahoma" w:hAnsi="Tahoma" w:cs="Tahoma"/>
        </w:rPr>
        <w:t>P</w:t>
      </w:r>
      <w:r w:rsidR="007C7BAA" w:rsidRPr="009850A3">
        <w:rPr>
          <w:rFonts w:ascii="Tahoma" w:hAnsi="Tahoma" w:cs="Tahoma"/>
        </w:rPr>
        <w:t xml:space="preserve">resident </w:t>
      </w:r>
      <w:r w:rsidR="001D621F">
        <w:rPr>
          <w:rFonts w:ascii="Tahoma" w:hAnsi="Tahoma" w:cs="Tahoma"/>
        </w:rPr>
        <w:t>and CEO of the Bank</w:t>
      </w:r>
      <w:r w:rsidR="009968AD" w:rsidRPr="009850A3">
        <w:rPr>
          <w:rFonts w:ascii="Tahoma" w:hAnsi="Tahoma" w:cs="Tahoma"/>
        </w:rPr>
        <w:t xml:space="preserve"> </w:t>
      </w:r>
      <w:r w:rsidR="004A5E4A">
        <w:rPr>
          <w:rFonts w:ascii="Tahoma" w:hAnsi="Tahoma" w:cs="Tahoma"/>
        </w:rPr>
        <w:t>effective July 1, 2024</w:t>
      </w:r>
      <w:r w:rsidR="00ED5505" w:rsidRPr="009850A3">
        <w:rPr>
          <w:rFonts w:ascii="Tahoma" w:hAnsi="Tahoma" w:cs="Tahoma"/>
        </w:rPr>
        <w:t xml:space="preserve">. </w:t>
      </w:r>
      <w:r w:rsidR="001D621F">
        <w:rPr>
          <w:rFonts w:ascii="Tahoma" w:hAnsi="Tahoma" w:cs="Tahoma"/>
        </w:rPr>
        <w:t xml:space="preserve">Mr. </w:t>
      </w:r>
      <w:r w:rsidR="009850A3">
        <w:rPr>
          <w:rFonts w:ascii="Tahoma" w:hAnsi="Tahoma" w:cs="Tahoma"/>
        </w:rPr>
        <w:t>McDonald</w:t>
      </w:r>
      <w:r w:rsidR="00966D9B" w:rsidRPr="009850A3">
        <w:rPr>
          <w:rFonts w:ascii="Tahoma" w:hAnsi="Tahoma" w:cs="Tahoma"/>
        </w:rPr>
        <w:t xml:space="preserve"> held the titles of </w:t>
      </w:r>
      <w:r w:rsidR="00D15059">
        <w:rPr>
          <w:rFonts w:ascii="Tahoma" w:hAnsi="Tahoma" w:cs="Tahoma"/>
        </w:rPr>
        <w:t>P</w:t>
      </w:r>
      <w:r w:rsidR="00966D9B" w:rsidRPr="009850A3">
        <w:rPr>
          <w:rFonts w:ascii="Tahoma" w:hAnsi="Tahoma" w:cs="Tahoma"/>
        </w:rPr>
        <w:t xml:space="preserve">resident and </w:t>
      </w:r>
      <w:r w:rsidR="00D15059">
        <w:rPr>
          <w:rFonts w:ascii="Tahoma" w:hAnsi="Tahoma" w:cs="Tahoma"/>
        </w:rPr>
        <w:t>C</w:t>
      </w:r>
      <w:r w:rsidR="00966D9B" w:rsidRPr="009850A3">
        <w:rPr>
          <w:rFonts w:ascii="Tahoma" w:hAnsi="Tahoma" w:cs="Tahoma"/>
        </w:rPr>
        <w:t xml:space="preserve">hief </w:t>
      </w:r>
      <w:r w:rsidR="00D15059">
        <w:rPr>
          <w:rFonts w:ascii="Tahoma" w:hAnsi="Tahoma" w:cs="Tahoma"/>
        </w:rPr>
        <w:t>O</w:t>
      </w:r>
      <w:r w:rsidR="00966D9B" w:rsidRPr="009850A3">
        <w:rPr>
          <w:rFonts w:ascii="Tahoma" w:hAnsi="Tahoma" w:cs="Tahoma"/>
        </w:rPr>
        <w:t xml:space="preserve">perating </w:t>
      </w:r>
      <w:r w:rsidR="00D15059">
        <w:rPr>
          <w:rFonts w:ascii="Tahoma" w:hAnsi="Tahoma" w:cs="Tahoma"/>
        </w:rPr>
        <w:t>O</w:t>
      </w:r>
      <w:r w:rsidR="00966D9B" w:rsidRPr="009850A3">
        <w:rPr>
          <w:rFonts w:ascii="Tahoma" w:hAnsi="Tahoma" w:cs="Tahoma"/>
        </w:rPr>
        <w:t xml:space="preserve">fficer </w:t>
      </w:r>
      <w:r w:rsidR="00E46C9C" w:rsidRPr="009850A3">
        <w:rPr>
          <w:rFonts w:ascii="Tahoma" w:hAnsi="Tahoma" w:cs="Tahoma"/>
        </w:rPr>
        <w:t xml:space="preserve">of </w:t>
      </w:r>
      <w:r w:rsidR="004A5E4A">
        <w:rPr>
          <w:rFonts w:ascii="Tahoma" w:hAnsi="Tahoma" w:cs="Tahoma"/>
        </w:rPr>
        <w:t>the</w:t>
      </w:r>
      <w:r w:rsidR="00E46C9C" w:rsidRPr="009850A3">
        <w:rPr>
          <w:rFonts w:ascii="Tahoma" w:hAnsi="Tahoma" w:cs="Tahoma"/>
        </w:rPr>
        <w:t xml:space="preserve"> Bank </w:t>
      </w:r>
      <w:r w:rsidR="00A80AE0" w:rsidRPr="009850A3">
        <w:rPr>
          <w:rFonts w:ascii="Tahoma" w:hAnsi="Tahoma" w:cs="Tahoma"/>
        </w:rPr>
        <w:t>from</w:t>
      </w:r>
      <w:r w:rsidR="00966D9B" w:rsidRPr="009850A3">
        <w:rPr>
          <w:rFonts w:ascii="Tahoma" w:hAnsi="Tahoma" w:cs="Tahoma"/>
        </w:rPr>
        <w:t xml:space="preserve"> </w:t>
      </w:r>
      <w:r w:rsidR="004A5E4A">
        <w:rPr>
          <w:rFonts w:ascii="Tahoma" w:hAnsi="Tahoma" w:cs="Tahoma"/>
        </w:rPr>
        <w:t>2021</w:t>
      </w:r>
      <w:r w:rsidR="00A80AE0" w:rsidRPr="009850A3">
        <w:rPr>
          <w:rFonts w:ascii="Tahoma" w:hAnsi="Tahoma" w:cs="Tahoma"/>
        </w:rPr>
        <w:t xml:space="preserve"> to </w:t>
      </w:r>
      <w:r w:rsidR="004A5E4A">
        <w:rPr>
          <w:rFonts w:ascii="Tahoma" w:hAnsi="Tahoma" w:cs="Tahoma"/>
        </w:rPr>
        <w:t xml:space="preserve">2024 and was the </w:t>
      </w:r>
      <w:r w:rsidR="00D15059">
        <w:rPr>
          <w:rFonts w:ascii="Tahoma" w:hAnsi="Tahoma" w:cs="Tahoma"/>
        </w:rPr>
        <w:t>E</w:t>
      </w:r>
      <w:r w:rsidR="004A5E4A">
        <w:rPr>
          <w:rFonts w:ascii="Tahoma" w:hAnsi="Tahoma" w:cs="Tahoma"/>
        </w:rPr>
        <w:t xml:space="preserve">xecutive </w:t>
      </w:r>
      <w:r w:rsidR="00D15059">
        <w:rPr>
          <w:rFonts w:ascii="Tahoma" w:hAnsi="Tahoma" w:cs="Tahoma"/>
        </w:rPr>
        <w:t>V</w:t>
      </w:r>
      <w:r w:rsidR="004A5E4A">
        <w:rPr>
          <w:rFonts w:ascii="Tahoma" w:hAnsi="Tahoma" w:cs="Tahoma"/>
        </w:rPr>
        <w:t xml:space="preserve">ice </w:t>
      </w:r>
      <w:r w:rsidR="00D15059">
        <w:rPr>
          <w:rFonts w:ascii="Tahoma" w:hAnsi="Tahoma" w:cs="Tahoma"/>
        </w:rPr>
        <w:t>P</w:t>
      </w:r>
      <w:r w:rsidR="004A5E4A">
        <w:rPr>
          <w:rFonts w:ascii="Tahoma" w:hAnsi="Tahoma" w:cs="Tahoma"/>
        </w:rPr>
        <w:t xml:space="preserve">resident and </w:t>
      </w:r>
      <w:r w:rsidR="00D15059">
        <w:rPr>
          <w:rFonts w:ascii="Tahoma" w:hAnsi="Tahoma" w:cs="Tahoma"/>
        </w:rPr>
        <w:t>C</w:t>
      </w:r>
      <w:r w:rsidR="004A5E4A">
        <w:rPr>
          <w:rFonts w:ascii="Tahoma" w:hAnsi="Tahoma" w:cs="Tahoma"/>
        </w:rPr>
        <w:t xml:space="preserve">hief </w:t>
      </w:r>
      <w:r w:rsidR="00D15059">
        <w:rPr>
          <w:rFonts w:ascii="Tahoma" w:hAnsi="Tahoma" w:cs="Tahoma"/>
        </w:rPr>
        <w:t>O</w:t>
      </w:r>
      <w:r w:rsidR="004A5E4A">
        <w:rPr>
          <w:rFonts w:ascii="Tahoma" w:hAnsi="Tahoma" w:cs="Tahoma"/>
        </w:rPr>
        <w:t xml:space="preserve">perating </w:t>
      </w:r>
      <w:r w:rsidR="00D15059">
        <w:rPr>
          <w:rFonts w:ascii="Tahoma" w:hAnsi="Tahoma" w:cs="Tahoma"/>
        </w:rPr>
        <w:t>O</w:t>
      </w:r>
      <w:r w:rsidR="004A5E4A">
        <w:rPr>
          <w:rFonts w:ascii="Tahoma" w:hAnsi="Tahoma" w:cs="Tahoma"/>
        </w:rPr>
        <w:t>fficer of the Bank from 2018 to 2021</w:t>
      </w:r>
      <w:r w:rsidR="00966D9B" w:rsidRPr="009850A3">
        <w:rPr>
          <w:rFonts w:ascii="Tahoma" w:hAnsi="Tahoma" w:cs="Tahoma"/>
        </w:rPr>
        <w:t xml:space="preserve">. </w:t>
      </w:r>
      <w:r w:rsidR="00525BD2" w:rsidRPr="009850A3">
        <w:rPr>
          <w:rFonts w:ascii="Tahoma" w:hAnsi="Tahoma" w:cs="Tahoma"/>
        </w:rPr>
        <w:t>He</w:t>
      </w:r>
      <w:r w:rsidR="004A5E4A">
        <w:rPr>
          <w:rFonts w:ascii="Tahoma" w:hAnsi="Tahoma" w:cs="Tahoma"/>
        </w:rPr>
        <w:t xml:space="preserve"> joined </w:t>
      </w:r>
      <w:r w:rsidR="00B70E40">
        <w:rPr>
          <w:rFonts w:ascii="Tahoma" w:hAnsi="Tahoma" w:cs="Tahoma"/>
        </w:rPr>
        <w:t xml:space="preserve">the Bank as </w:t>
      </w:r>
      <w:r w:rsidR="006325CD">
        <w:rPr>
          <w:rFonts w:ascii="Tahoma" w:hAnsi="Tahoma" w:cs="Tahoma"/>
        </w:rPr>
        <w:t xml:space="preserve">the </w:t>
      </w:r>
      <w:r w:rsidR="00D15059">
        <w:rPr>
          <w:rFonts w:ascii="Tahoma" w:hAnsi="Tahoma" w:cs="Tahoma"/>
        </w:rPr>
        <w:t>E</w:t>
      </w:r>
      <w:r w:rsidR="00B70E40">
        <w:rPr>
          <w:rFonts w:ascii="Tahoma" w:hAnsi="Tahoma" w:cs="Tahoma"/>
        </w:rPr>
        <w:t xml:space="preserve">xecutive </w:t>
      </w:r>
      <w:r w:rsidR="00D15059">
        <w:rPr>
          <w:rFonts w:ascii="Tahoma" w:hAnsi="Tahoma" w:cs="Tahoma"/>
        </w:rPr>
        <w:t>V</w:t>
      </w:r>
      <w:r w:rsidR="00B70E40">
        <w:rPr>
          <w:rFonts w:ascii="Tahoma" w:hAnsi="Tahoma" w:cs="Tahoma"/>
        </w:rPr>
        <w:t xml:space="preserve">ice </w:t>
      </w:r>
      <w:r w:rsidR="00D15059">
        <w:rPr>
          <w:rFonts w:ascii="Tahoma" w:hAnsi="Tahoma" w:cs="Tahoma"/>
        </w:rPr>
        <w:t>P</w:t>
      </w:r>
      <w:r w:rsidR="00B70E40">
        <w:rPr>
          <w:rFonts w:ascii="Tahoma" w:hAnsi="Tahoma" w:cs="Tahoma"/>
        </w:rPr>
        <w:t xml:space="preserve">resident and </w:t>
      </w:r>
      <w:r w:rsidR="00D15059">
        <w:rPr>
          <w:rFonts w:ascii="Tahoma" w:hAnsi="Tahoma" w:cs="Tahoma"/>
        </w:rPr>
        <w:t>C</w:t>
      </w:r>
      <w:r w:rsidR="00B70E40">
        <w:rPr>
          <w:rFonts w:ascii="Tahoma" w:hAnsi="Tahoma" w:cs="Tahoma"/>
        </w:rPr>
        <w:t xml:space="preserve">hief </w:t>
      </w:r>
      <w:r w:rsidR="00D15059">
        <w:rPr>
          <w:rFonts w:ascii="Tahoma" w:hAnsi="Tahoma" w:cs="Tahoma"/>
        </w:rPr>
        <w:t>L</w:t>
      </w:r>
      <w:r w:rsidR="00B70E40">
        <w:rPr>
          <w:rFonts w:ascii="Tahoma" w:hAnsi="Tahoma" w:cs="Tahoma"/>
        </w:rPr>
        <w:t xml:space="preserve">ending </w:t>
      </w:r>
      <w:r w:rsidR="00D15059">
        <w:rPr>
          <w:rFonts w:ascii="Tahoma" w:hAnsi="Tahoma" w:cs="Tahoma"/>
        </w:rPr>
        <w:t>O</w:t>
      </w:r>
      <w:r w:rsidR="00B70E40">
        <w:rPr>
          <w:rFonts w:ascii="Tahoma" w:hAnsi="Tahoma" w:cs="Tahoma"/>
        </w:rPr>
        <w:t xml:space="preserve">fficer as the result of the merger with Whidbey Island Bank </w:t>
      </w:r>
      <w:r w:rsidR="00D15059">
        <w:rPr>
          <w:rFonts w:ascii="Tahoma" w:hAnsi="Tahoma" w:cs="Tahoma"/>
        </w:rPr>
        <w:t>in</w:t>
      </w:r>
      <w:r w:rsidR="00B70E40">
        <w:rPr>
          <w:rFonts w:ascii="Tahoma" w:hAnsi="Tahoma" w:cs="Tahoma"/>
        </w:rPr>
        <w:t xml:space="preserve"> May 2014. He</w:t>
      </w:r>
      <w:r w:rsidR="00525BD2" w:rsidRPr="009850A3">
        <w:rPr>
          <w:rFonts w:ascii="Tahoma" w:hAnsi="Tahoma" w:cs="Tahoma"/>
        </w:rPr>
        <w:t xml:space="preserve"> has held a variety of </w:t>
      </w:r>
      <w:r w:rsidR="00B70E40">
        <w:rPr>
          <w:rFonts w:ascii="Tahoma" w:hAnsi="Tahoma" w:cs="Tahoma"/>
        </w:rPr>
        <w:t xml:space="preserve">executive </w:t>
      </w:r>
      <w:r w:rsidR="00525BD2" w:rsidRPr="009850A3">
        <w:rPr>
          <w:rFonts w:ascii="Tahoma" w:hAnsi="Tahoma" w:cs="Tahoma"/>
        </w:rPr>
        <w:t>leadership positions during</w:t>
      </w:r>
      <w:r w:rsidR="008E79F1" w:rsidRPr="009850A3">
        <w:rPr>
          <w:rFonts w:ascii="Tahoma" w:hAnsi="Tahoma" w:cs="Tahoma"/>
        </w:rPr>
        <w:t xml:space="preserve"> his banking </w:t>
      </w:r>
      <w:r w:rsidR="006325CD">
        <w:rPr>
          <w:rFonts w:ascii="Tahoma" w:hAnsi="Tahoma" w:cs="Tahoma"/>
        </w:rPr>
        <w:t xml:space="preserve">career </w:t>
      </w:r>
      <w:r w:rsidR="004D1D0C">
        <w:rPr>
          <w:rFonts w:ascii="Tahoma" w:hAnsi="Tahoma" w:cs="Tahoma"/>
        </w:rPr>
        <w:t xml:space="preserve">and his experience </w:t>
      </w:r>
      <w:r w:rsidR="00B70E40">
        <w:rPr>
          <w:rFonts w:ascii="Tahoma" w:hAnsi="Tahoma" w:cs="Tahoma"/>
        </w:rPr>
        <w:t>include</w:t>
      </w:r>
      <w:r w:rsidR="004058B6">
        <w:rPr>
          <w:rFonts w:ascii="Tahoma" w:hAnsi="Tahoma" w:cs="Tahoma"/>
        </w:rPr>
        <w:t>s</w:t>
      </w:r>
      <w:r w:rsidR="00B70E40">
        <w:rPr>
          <w:rFonts w:ascii="Tahoma" w:hAnsi="Tahoma" w:cs="Tahoma"/>
        </w:rPr>
        <w:t xml:space="preserve"> sales, credit, operations, commercial banking, and residential real estate</w:t>
      </w:r>
      <w:r w:rsidR="00525BD2" w:rsidRPr="009850A3">
        <w:rPr>
          <w:rFonts w:ascii="Tahoma" w:hAnsi="Tahoma" w:cs="Tahoma"/>
          <w:u w:color="000000"/>
        </w:rPr>
        <w:t>.</w:t>
      </w:r>
    </w:p>
    <w:p w14:paraId="18FE906F" w14:textId="77777777" w:rsidR="005D376C" w:rsidRPr="009850A3" w:rsidRDefault="005D376C">
      <w:pPr>
        <w:pStyle w:val="Body"/>
        <w:rPr>
          <w:rFonts w:ascii="Tahoma" w:hAnsi="Tahoma" w:cs="Tahoma"/>
        </w:rPr>
      </w:pPr>
    </w:p>
    <w:p w14:paraId="78F7A7D2" w14:textId="6F06B2D0" w:rsidR="00653D6B" w:rsidRPr="009850A3" w:rsidRDefault="00D15059" w:rsidP="004A5E4A">
      <w:pPr>
        <w:pStyle w:val="Body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Mr. </w:t>
      </w:r>
      <w:r w:rsidR="009850A3">
        <w:rPr>
          <w:rFonts w:ascii="Tahoma" w:hAnsi="Tahoma" w:cs="Tahoma"/>
        </w:rPr>
        <w:t>McDonald</w:t>
      </w:r>
      <w:r w:rsidR="00653D6B" w:rsidRPr="009850A3">
        <w:rPr>
          <w:rFonts w:ascii="Tahoma" w:hAnsi="Tahoma" w:cs="Tahoma"/>
        </w:rPr>
        <w:t xml:space="preserve"> </w:t>
      </w:r>
      <w:r w:rsidR="00653D6B" w:rsidRPr="00FA4BE6">
        <w:rPr>
          <w:rFonts w:ascii="Tahoma" w:hAnsi="Tahoma" w:cs="Tahoma"/>
        </w:rPr>
        <w:t>said, “</w:t>
      </w:r>
      <w:r w:rsidR="00B70E40" w:rsidRPr="00FA4BE6">
        <w:rPr>
          <w:rFonts w:ascii="Tahoma" w:hAnsi="Tahoma" w:cs="Tahoma"/>
        </w:rPr>
        <w:t xml:space="preserve">It is an honor </w:t>
      </w:r>
      <w:r w:rsidR="00653D6B" w:rsidRPr="00FA4BE6">
        <w:rPr>
          <w:rFonts w:ascii="Tahoma" w:hAnsi="Tahoma" w:cs="Tahoma"/>
        </w:rPr>
        <w:t xml:space="preserve">to be </w:t>
      </w:r>
      <w:r w:rsidR="00B70E40" w:rsidRPr="00FA4BE6">
        <w:rPr>
          <w:rFonts w:ascii="Tahoma" w:hAnsi="Tahoma" w:cs="Tahoma"/>
        </w:rPr>
        <w:t xml:space="preserve">appointed as the Company’s </w:t>
      </w:r>
      <w:r>
        <w:rPr>
          <w:rFonts w:ascii="Tahoma" w:hAnsi="Tahoma" w:cs="Tahoma"/>
        </w:rPr>
        <w:t xml:space="preserve">President and </w:t>
      </w:r>
      <w:r w:rsidR="00B70E40" w:rsidRPr="00FA4BE6">
        <w:rPr>
          <w:rFonts w:ascii="Tahoma" w:hAnsi="Tahoma" w:cs="Tahoma"/>
        </w:rPr>
        <w:t xml:space="preserve">CEO and I look forward to our continued </w:t>
      </w:r>
      <w:r w:rsidR="00A24813">
        <w:rPr>
          <w:rFonts w:ascii="Tahoma" w:hAnsi="Tahoma" w:cs="Tahoma"/>
        </w:rPr>
        <w:t>focus on</w:t>
      </w:r>
      <w:r w:rsidR="009968AD" w:rsidRPr="00FA4BE6">
        <w:rPr>
          <w:rFonts w:ascii="Tahoma" w:hAnsi="Tahoma" w:cs="Tahoma"/>
        </w:rPr>
        <w:t xml:space="preserve"> provid</w:t>
      </w:r>
      <w:r w:rsidR="00A24813">
        <w:rPr>
          <w:rFonts w:ascii="Tahoma" w:hAnsi="Tahoma" w:cs="Tahoma"/>
        </w:rPr>
        <w:t>ing</w:t>
      </w:r>
      <w:r w:rsidR="009968AD" w:rsidRPr="00FA4BE6">
        <w:rPr>
          <w:rFonts w:ascii="Tahoma" w:hAnsi="Tahoma" w:cs="Tahoma"/>
        </w:rPr>
        <w:t xml:space="preserve"> quality customer service, </w:t>
      </w:r>
      <w:r>
        <w:rPr>
          <w:rFonts w:ascii="Tahoma" w:hAnsi="Tahoma" w:cs="Tahoma"/>
        </w:rPr>
        <w:t xml:space="preserve">maintaining </w:t>
      </w:r>
      <w:r w:rsidR="009968AD" w:rsidRPr="00FA4BE6">
        <w:rPr>
          <w:rFonts w:ascii="Tahoma" w:hAnsi="Tahoma" w:cs="Tahoma"/>
        </w:rPr>
        <w:t xml:space="preserve">a collaborative culture focused on continuous improvement, supporting </w:t>
      </w:r>
      <w:r w:rsidR="00FA4BE6" w:rsidRPr="00FA4BE6">
        <w:rPr>
          <w:rFonts w:ascii="Tahoma" w:hAnsi="Tahoma" w:cs="Tahoma"/>
        </w:rPr>
        <w:t xml:space="preserve">our </w:t>
      </w:r>
      <w:r w:rsidR="009968AD" w:rsidRPr="00FA4BE6">
        <w:rPr>
          <w:rFonts w:ascii="Tahoma" w:hAnsi="Tahoma" w:cs="Tahoma"/>
        </w:rPr>
        <w:t>communities, and enhancing shareholder value.</w:t>
      </w:r>
      <w:r w:rsidR="000D366C">
        <w:rPr>
          <w:rFonts w:ascii="Tahoma" w:hAnsi="Tahoma" w:cs="Tahoma"/>
        </w:rPr>
        <w:t>”</w:t>
      </w:r>
    </w:p>
    <w:p w14:paraId="4FEE17A7" w14:textId="77777777" w:rsidR="00653D6B" w:rsidRPr="009850A3" w:rsidRDefault="00653D6B" w:rsidP="00653D6B">
      <w:pPr>
        <w:pStyle w:val="Body"/>
        <w:rPr>
          <w:rFonts w:ascii="Tahoma" w:hAnsi="Tahoma" w:cs="Tahoma"/>
        </w:rPr>
      </w:pPr>
    </w:p>
    <w:p w14:paraId="7C0E3EF3" w14:textId="40C4397D" w:rsidR="00966D9B" w:rsidRPr="009850A3" w:rsidRDefault="00DE05D4" w:rsidP="004A5E4A">
      <w:pPr>
        <w:pStyle w:val="Body"/>
        <w:jc w:val="both"/>
        <w:rPr>
          <w:rFonts w:ascii="Tahoma" w:eastAsia="Cambria" w:hAnsi="Tahoma" w:cs="Tahoma"/>
        </w:rPr>
      </w:pPr>
      <w:bookmarkStart w:id="0" w:name="_Hlk195017096"/>
      <w:r w:rsidRPr="009850A3">
        <w:rPr>
          <w:rFonts w:ascii="Tahoma" w:eastAsia="Cambria" w:hAnsi="Tahoma" w:cs="Tahoma"/>
        </w:rPr>
        <w:t>As previously</w:t>
      </w:r>
      <w:r w:rsidR="000760B6" w:rsidRPr="009850A3">
        <w:rPr>
          <w:rFonts w:ascii="Tahoma" w:eastAsia="Cambria" w:hAnsi="Tahoma" w:cs="Tahoma"/>
        </w:rPr>
        <w:t xml:space="preserve"> announced</w:t>
      </w:r>
      <w:r w:rsidRPr="009850A3">
        <w:rPr>
          <w:rFonts w:ascii="Tahoma" w:eastAsia="Cambria" w:hAnsi="Tahoma" w:cs="Tahoma"/>
        </w:rPr>
        <w:t xml:space="preserve">, </w:t>
      </w:r>
      <w:r w:rsidR="009850A3">
        <w:rPr>
          <w:rFonts w:ascii="Tahoma" w:eastAsia="Cambria" w:hAnsi="Tahoma" w:cs="Tahoma"/>
        </w:rPr>
        <w:t>Jeffrey J. Deuel</w:t>
      </w:r>
      <w:r w:rsidR="00217D58" w:rsidRPr="009850A3">
        <w:rPr>
          <w:rFonts w:ascii="Tahoma" w:eastAsia="Cambria" w:hAnsi="Tahoma" w:cs="Tahoma"/>
        </w:rPr>
        <w:t xml:space="preserve">, who served as CEO </w:t>
      </w:r>
      <w:r w:rsidR="00400C68" w:rsidRPr="009850A3">
        <w:rPr>
          <w:rFonts w:ascii="Tahoma" w:eastAsia="Cambria" w:hAnsi="Tahoma" w:cs="Tahoma"/>
        </w:rPr>
        <w:t xml:space="preserve">of </w:t>
      </w:r>
      <w:r w:rsidR="00FA4BE6">
        <w:rPr>
          <w:rFonts w:ascii="Tahoma" w:eastAsia="Cambria" w:hAnsi="Tahoma" w:cs="Tahoma"/>
        </w:rPr>
        <w:t>the</w:t>
      </w:r>
      <w:r w:rsidR="00400C68" w:rsidRPr="009850A3">
        <w:rPr>
          <w:rFonts w:ascii="Tahoma" w:eastAsia="Cambria" w:hAnsi="Tahoma" w:cs="Tahoma"/>
        </w:rPr>
        <w:t xml:space="preserve"> Bank </w:t>
      </w:r>
      <w:r w:rsidR="004D1D0C">
        <w:rPr>
          <w:rFonts w:ascii="Tahoma" w:eastAsia="Cambria" w:hAnsi="Tahoma" w:cs="Tahoma"/>
        </w:rPr>
        <w:t>since</w:t>
      </w:r>
      <w:r w:rsidR="00217D58" w:rsidRPr="009850A3">
        <w:rPr>
          <w:rFonts w:ascii="Tahoma" w:eastAsia="Cambria" w:hAnsi="Tahoma" w:cs="Tahoma"/>
        </w:rPr>
        <w:t xml:space="preserve"> 20</w:t>
      </w:r>
      <w:r w:rsidR="009850A3">
        <w:rPr>
          <w:rFonts w:ascii="Tahoma" w:eastAsia="Cambria" w:hAnsi="Tahoma" w:cs="Tahoma"/>
        </w:rPr>
        <w:t>18</w:t>
      </w:r>
      <w:r w:rsidR="00AC17D9" w:rsidRPr="009850A3">
        <w:rPr>
          <w:rFonts w:ascii="Tahoma" w:eastAsia="Cambria" w:hAnsi="Tahoma" w:cs="Tahoma"/>
        </w:rPr>
        <w:t xml:space="preserve"> and CEO of </w:t>
      </w:r>
      <w:r w:rsidR="00FA4BE6">
        <w:rPr>
          <w:rFonts w:ascii="Tahoma" w:eastAsia="Cambria" w:hAnsi="Tahoma" w:cs="Tahoma"/>
        </w:rPr>
        <w:t>the Company</w:t>
      </w:r>
      <w:r w:rsidR="00AC17D9" w:rsidRPr="009850A3">
        <w:rPr>
          <w:rFonts w:ascii="Tahoma" w:eastAsia="Cambria" w:hAnsi="Tahoma" w:cs="Tahoma"/>
        </w:rPr>
        <w:t xml:space="preserve"> since 20</w:t>
      </w:r>
      <w:r w:rsidR="009850A3">
        <w:rPr>
          <w:rFonts w:ascii="Tahoma" w:eastAsia="Cambria" w:hAnsi="Tahoma" w:cs="Tahoma"/>
        </w:rPr>
        <w:t>19</w:t>
      </w:r>
      <w:r w:rsidR="00CC5D6A" w:rsidRPr="009850A3">
        <w:rPr>
          <w:rFonts w:ascii="Tahoma" w:eastAsia="Cambria" w:hAnsi="Tahoma" w:cs="Tahoma"/>
        </w:rPr>
        <w:t xml:space="preserve">, </w:t>
      </w:r>
      <w:r w:rsidR="00D15059">
        <w:rPr>
          <w:rFonts w:ascii="Tahoma" w:eastAsia="Cambria" w:hAnsi="Tahoma" w:cs="Tahoma"/>
        </w:rPr>
        <w:t xml:space="preserve">has retired from his role as CEO of the Company effective today, and </w:t>
      </w:r>
      <w:r w:rsidR="00CC5D6A" w:rsidRPr="009850A3">
        <w:rPr>
          <w:rFonts w:ascii="Tahoma" w:eastAsia="Cambria" w:hAnsi="Tahoma" w:cs="Tahoma"/>
        </w:rPr>
        <w:t>will</w:t>
      </w:r>
      <w:r w:rsidR="00544D40" w:rsidRPr="009850A3">
        <w:rPr>
          <w:rFonts w:ascii="Tahoma" w:eastAsia="Cambria" w:hAnsi="Tahoma" w:cs="Tahoma"/>
        </w:rPr>
        <w:t xml:space="preserve"> </w:t>
      </w:r>
      <w:r w:rsidR="00CC5D6A" w:rsidRPr="009850A3">
        <w:rPr>
          <w:rFonts w:ascii="Tahoma" w:eastAsia="Cambria" w:hAnsi="Tahoma" w:cs="Tahoma"/>
        </w:rPr>
        <w:t xml:space="preserve">serve </w:t>
      </w:r>
      <w:r w:rsidR="006D1D7B">
        <w:rPr>
          <w:rFonts w:ascii="Tahoma" w:eastAsia="Cambria" w:hAnsi="Tahoma" w:cs="Tahoma"/>
        </w:rPr>
        <w:t xml:space="preserve">in an advisory role to the </w:t>
      </w:r>
      <w:r w:rsidR="00D15059">
        <w:rPr>
          <w:rFonts w:ascii="Tahoma" w:eastAsia="Cambria" w:hAnsi="Tahoma" w:cs="Tahoma"/>
        </w:rPr>
        <w:t xml:space="preserve">new CEO and the </w:t>
      </w:r>
      <w:r w:rsidR="006D1D7B">
        <w:rPr>
          <w:rFonts w:ascii="Tahoma" w:eastAsia="Cambria" w:hAnsi="Tahoma" w:cs="Tahoma"/>
        </w:rPr>
        <w:t>Company</w:t>
      </w:r>
      <w:r w:rsidR="00D15059">
        <w:rPr>
          <w:rFonts w:ascii="Tahoma" w:eastAsia="Cambria" w:hAnsi="Tahoma" w:cs="Tahoma"/>
        </w:rPr>
        <w:t>’s Board of Directors</w:t>
      </w:r>
      <w:r w:rsidR="006D1D7B">
        <w:rPr>
          <w:rFonts w:ascii="Tahoma" w:eastAsia="Cambria" w:hAnsi="Tahoma" w:cs="Tahoma"/>
        </w:rPr>
        <w:t xml:space="preserve"> </w:t>
      </w:r>
      <w:r w:rsidR="006D1D7B" w:rsidRPr="004D1D0C">
        <w:rPr>
          <w:rFonts w:ascii="Tahoma" w:eastAsia="Cambria" w:hAnsi="Tahoma" w:cs="Tahoma"/>
        </w:rPr>
        <w:t>a</w:t>
      </w:r>
      <w:r w:rsidR="00D15059">
        <w:rPr>
          <w:rFonts w:ascii="Tahoma" w:eastAsia="Cambria" w:hAnsi="Tahoma" w:cs="Tahoma"/>
        </w:rPr>
        <w:t xml:space="preserve">s </w:t>
      </w:r>
      <w:r w:rsidR="006325CD">
        <w:rPr>
          <w:rFonts w:ascii="Tahoma" w:eastAsia="Cambria" w:hAnsi="Tahoma" w:cs="Tahoma"/>
        </w:rPr>
        <w:t xml:space="preserve">a </w:t>
      </w:r>
      <w:r w:rsidR="00D15059">
        <w:rPr>
          <w:rFonts w:ascii="Tahoma" w:eastAsia="Cambria" w:hAnsi="Tahoma" w:cs="Tahoma"/>
        </w:rPr>
        <w:t>part-time</w:t>
      </w:r>
      <w:r w:rsidR="009850A3" w:rsidRPr="004D1D0C">
        <w:rPr>
          <w:rFonts w:ascii="Tahoma" w:eastAsia="Cambria" w:hAnsi="Tahoma" w:cs="Tahoma"/>
        </w:rPr>
        <w:t xml:space="preserve"> employee until </w:t>
      </w:r>
      <w:r w:rsidR="004D1D0C" w:rsidRPr="004D1D0C">
        <w:rPr>
          <w:rFonts w:ascii="Tahoma" w:eastAsia="Cambria" w:hAnsi="Tahoma" w:cs="Tahoma"/>
        </w:rPr>
        <w:t>March 31, 2027</w:t>
      </w:r>
      <w:r w:rsidR="00397FE9" w:rsidRPr="004D1D0C">
        <w:rPr>
          <w:rFonts w:ascii="Tahoma" w:eastAsia="Cambria" w:hAnsi="Tahoma" w:cs="Tahoma"/>
        </w:rPr>
        <w:t>.</w:t>
      </w:r>
      <w:r w:rsidR="00966D9B" w:rsidRPr="009850A3">
        <w:rPr>
          <w:rFonts w:ascii="Tahoma" w:eastAsia="Cambria" w:hAnsi="Tahoma" w:cs="Tahoma"/>
        </w:rPr>
        <w:t xml:space="preserve"> </w:t>
      </w:r>
    </w:p>
    <w:bookmarkEnd w:id="0"/>
    <w:p w14:paraId="4991F5F3" w14:textId="77777777" w:rsidR="00A80AE0" w:rsidRPr="009850A3" w:rsidRDefault="00A80AE0" w:rsidP="00A80AE0">
      <w:pPr>
        <w:pStyle w:val="Body"/>
        <w:rPr>
          <w:rFonts w:ascii="Tahoma" w:hAnsi="Tahoma" w:cs="Tahoma"/>
        </w:rPr>
      </w:pPr>
    </w:p>
    <w:p w14:paraId="7F9546E9" w14:textId="658C4474" w:rsidR="00A80AE0" w:rsidRPr="009850A3" w:rsidRDefault="00A80AE0" w:rsidP="004A5E4A">
      <w:pPr>
        <w:pStyle w:val="Body"/>
        <w:jc w:val="both"/>
        <w:rPr>
          <w:rFonts w:ascii="Tahoma" w:hAnsi="Tahoma" w:cs="Tahoma"/>
        </w:rPr>
      </w:pPr>
      <w:r w:rsidRPr="004A5E4A">
        <w:rPr>
          <w:rFonts w:ascii="Tahoma" w:hAnsi="Tahoma" w:cs="Tahoma"/>
        </w:rPr>
        <w:t>“</w:t>
      </w:r>
      <w:r w:rsidR="00CC5D6A" w:rsidRPr="004A5E4A">
        <w:rPr>
          <w:rFonts w:ascii="Tahoma" w:hAnsi="Tahoma" w:cs="Tahoma"/>
        </w:rPr>
        <w:t xml:space="preserve">I want to thank the Heritage team for </w:t>
      </w:r>
      <w:r w:rsidR="00107586" w:rsidRPr="004A5E4A">
        <w:rPr>
          <w:rFonts w:ascii="Tahoma" w:hAnsi="Tahoma" w:cs="Tahoma"/>
        </w:rPr>
        <w:t xml:space="preserve">their </w:t>
      </w:r>
      <w:r w:rsidR="00A24813">
        <w:rPr>
          <w:rFonts w:ascii="Tahoma" w:hAnsi="Tahoma" w:cs="Tahoma"/>
        </w:rPr>
        <w:t xml:space="preserve">valuable </w:t>
      </w:r>
      <w:r w:rsidR="00107586" w:rsidRPr="004A5E4A">
        <w:rPr>
          <w:rFonts w:ascii="Tahoma" w:hAnsi="Tahoma" w:cs="Tahoma"/>
        </w:rPr>
        <w:t>partnership these past 15 years</w:t>
      </w:r>
      <w:r w:rsidR="00CC5D6A" w:rsidRPr="004A5E4A">
        <w:rPr>
          <w:rFonts w:ascii="Tahoma" w:hAnsi="Tahoma" w:cs="Tahoma"/>
        </w:rPr>
        <w:t xml:space="preserve"> and I look forward to</w:t>
      </w:r>
      <w:r w:rsidR="00A24813">
        <w:rPr>
          <w:rFonts w:ascii="Tahoma" w:hAnsi="Tahoma" w:cs="Tahoma"/>
        </w:rPr>
        <w:t xml:space="preserve"> seeing</w:t>
      </w:r>
      <w:r w:rsidR="00107586" w:rsidRPr="004A5E4A">
        <w:rPr>
          <w:rFonts w:ascii="Tahoma" w:hAnsi="Tahoma" w:cs="Tahoma"/>
        </w:rPr>
        <w:t xml:space="preserve"> </w:t>
      </w:r>
      <w:r w:rsidR="004A5E4A" w:rsidRPr="004A5E4A">
        <w:rPr>
          <w:rFonts w:ascii="Tahoma" w:hAnsi="Tahoma" w:cs="Tahoma"/>
        </w:rPr>
        <w:t>their</w:t>
      </w:r>
      <w:r w:rsidR="00A24813">
        <w:rPr>
          <w:rFonts w:ascii="Tahoma" w:hAnsi="Tahoma" w:cs="Tahoma"/>
        </w:rPr>
        <w:t xml:space="preserve"> future successes as they continue to grow the Bank</w:t>
      </w:r>
      <w:r w:rsidR="00CC5D6A" w:rsidRPr="004A5E4A">
        <w:rPr>
          <w:rFonts w:ascii="Tahoma" w:hAnsi="Tahoma" w:cs="Tahoma"/>
        </w:rPr>
        <w:t>,” said</w:t>
      </w:r>
      <w:r w:rsidR="00CC5D6A" w:rsidRPr="009850A3">
        <w:rPr>
          <w:rFonts w:ascii="Tahoma" w:hAnsi="Tahoma" w:cs="Tahoma"/>
        </w:rPr>
        <w:t xml:space="preserve"> </w:t>
      </w:r>
      <w:r w:rsidR="00D15059">
        <w:rPr>
          <w:rFonts w:ascii="Tahoma" w:hAnsi="Tahoma" w:cs="Tahoma"/>
        </w:rPr>
        <w:t xml:space="preserve">Mr. </w:t>
      </w:r>
      <w:r w:rsidR="009850A3">
        <w:rPr>
          <w:rFonts w:ascii="Tahoma" w:hAnsi="Tahoma" w:cs="Tahoma"/>
        </w:rPr>
        <w:t>Deuel</w:t>
      </w:r>
      <w:r w:rsidR="00CC5D6A" w:rsidRPr="009850A3">
        <w:rPr>
          <w:rFonts w:ascii="Tahoma" w:hAnsi="Tahoma" w:cs="Tahoma"/>
        </w:rPr>
        <w:t>.  “</w:t>
      </w:r>
      <w:r w:rsidR="00D95D8E" w:rsidRPr="009850A3">
        <w:rPr>
          <w:rFonts w:ascii="Tahoma" w:hAnsi="Tahoma" w:cs="Tahoma"/>
        </w:rPr>
        <w:t xml:space="preserve">We are fortunate to have </w:t>
      </w:r>
      <w:r w:rsidR="009850A3">
        <w:rPr>
          <w:rFonts w:ascii="Tahoma" w:hAnsi="Tahoma" w:cs="Tahoma"/>
        </w:rPr>
        <w:t>Bryan to</w:t>
      </w:r>
      <w:r w:rsidR="00C760AD" w:rsidRPr="009850A3">
        <w:rPr>
          <w:rFonts w:ascii="Tahoma" w:hAnsi="Tahoma" w:cs="Tahoma"/>
        </w:rPr>
        <w:t xml:space="preserve"> </w:t>
      </w:r>
      <w:r w:rsidR="009968AD" w:rsidRPr="009850A3">
        <w:rPr>
          <w:rFonts w:ascii="Tahoma" w:hAnsi="Tahoma" w:cs="Tahoma"/>
        </w:rPr>
        <w:t xml:space="preserve">lead the </w:t>
      </w:r>
      <w:r w:rsidR="000760B6" w:rsidRPr="009850A3">
        <w:rPr>
          <w:rFonts w:ascii="Tahoma" w:hAnsi="Tahoma" w:cs="Tahoma"/>
        </w:rPr>
        <w:t xml:space="preserve">Company </w:t>
      </w:r>
      <w:r w:rsidRPr="009850A3">
        <w:rPr>
          <w:rFonts w:ascii="Tahoma" w:hAnsi="Tahoma" w:cs="Tahoma"/>
        </w:rPr>
        <w:t>and</w:t>
      </w:r>
      <w:r w:rsidR="009C4AC6" w:rsidRPr="009850A3">
        <w:rPr>
          <w:rFonts w:ascii="Tahoma" w:hAnsi="Tahoma" w:cs="Tahoma"/>
        </w:rPr>
        <w:t xml:space="preserve"> I</w:t>
      </w:r>
      <w:r w:rsidRPr="009850A3">
        <w:rPr>
          <w:rFonts w:ascii="Tahoma" w:hAnsi="Tahoma" w:cs="Tahoma"/>
        </w:rPr>
        <w:t xml:space="preserve"> believe his appointment as</w:t>
      </w:r>
      <w:r w:rsidR="00C03275" w:rsidRPr="009850A3">
        <w:rPr>
          <w:rFonts w:ascii="Tahoma" w:hAnsi="Tahoma" w:cs="Tahoma"/>
        </w:rPr>
        <w:t xml:space="preserve"> </w:t>
      </w:r>
      <w:r w:rsidR="00F87AC3">
        <w:rPr>
          <w:rFonts w:ascii="Tahoma" w:hAnsi="Tahoma" w:cs="Tahoma"/>
        </w:rPr>
        <w:t>P</w:t>
      </w:r>
      <w:r w:rsidR="00C03275" w:rsidRPr="009850A3">
        <w:rPr>
          <w:rFonts w:ascii="Tahoma" w:hAnsi="Tahoma" w:cs="Tahoma"/>
        </w:rPr>
        <w:t>resident and</w:t>
      </w:r>
      <w:r w:rsidRPr="009850A3">
        <w:rPr>
          <w:rFonts w:ascii="Tahoma" w:hAnsi="Tahoma" w:cs="Tahoma"/>
        </w:rPr>
        <w:t xml:space="preserve"> CEO will provide a seamless leadership transition for our shareholders, customers</w:t>
      </w:r>
      <w:r w:rsidR="00107586">
        <w:rPr>
          <w:rFonts w:ascii="Tahoma" w:hAnsi="Tahoma" w:cs="Tahoma"/>
        </w:rPr>
        <w:t>,</w:t>
      </w:r>
      <w:r w:rsidRPr="009850A3">
        <w:rPr>
          <w:rFonts w:ascii="Tahoma" w:hAnsi="Tahoma" w:cs="Tahoma"/>
        </w:rPr>
        <w:t xml:space="preserve"> and employees</w:t>
      </w:r>
      <w:r w:rsidR="00CC5D6A" w:rsidRPr="009850A3">
        <w:rPr>
          <w:rFonts w:ascii="Tahoma" w:hAnsi="Tahoma" w:cs="Tahoma"/>
        </w:rPr>
        <w:t xml:space="preserve">.” </w:t>
      </w:r>
    </w:p>
    <w:p w14:paraId="1CCE5E78" w14:textId="77777777" w:rsidR="00525BD2" w:rsidRPr="009850A3" w:rsidRDefault="00525BD2">
      <w:pPr>
        <w:pStyle w:val="Body"/>
        <w:rPr>
          <w:rFonts w:ascii="Tahoma" w:eastAsia="Cambria" w:hAnsi="Tahoma" w:cs="Tahoma"/>
        </w:rPr>
      </w:pPr>
    </w:p>
    <w:p w14:paraId="66C21E8C" w14:textId="77777777" w:rsidR="009850A3" w:rsidRPr="009850A3" w:rsidRDefault="00BE62A1" w:rsidP="009850A3">
      <w:pPr>
        <w:ind w:right="-90"/>
        <w:rPr>
          <w:rFonts w:ascii="Tahoma" w:hAnsi="Tahoma" w:cs="Tahoma"/>
          <w:b/>
          <w:bCs/>
          <w:sz w:val="22"/>
          <w:szCs w:val="22"/>
          <w:u w:val="single"/>
        </w:rPr>
      </w:pPr>
      <w:r w:rsidRPr="009850A3">
        <w:rPr>
          <w:rFonts w:ascii="Tahoma" w:hAnsi="Tahoma" w:cs="Tahoma"/>
          <w:b/>
          <w:bCs/>
          <w:sz w:val="22"/>
          <w:szCs w:val="22"/>
          <w:u w:val="single"/>
        </w:rPr>
        <w:t>About Heritage Financial</w:t>
      </w:r>
    </w:p>
    <w:p w14:paraId="012668F9" w14:textId="67B64E36" w:rsidR="009850A3" w:rsidRPr="009850A3" w:rsidRDefault="00BE62A1" w:rsidP="009850A3">
      <w:pPr>
        <w:ind w:right="-90"/>
        <w:jc w:val="both"/>
        <w:rPr>
          <w:rFonts w:ascii="Tahoma" w:hAnsi="Tahoma" w:cs="Tahoma"/>
          <w:sz w:val="22"/>
          <w:szCs w:val="22"/>
        </w:rPr>
      </w:pPr>
      <w:r w:rsidRPr="009850A3">
        <w:rPr>
          <w:rFonts w:ascii="Tahoma" w:hAnsi="Tahoma" w:cs="Tahoma"/>
          <w:b/>
          <w:bCs/>
          <w:sz w:val="22"/>
          <w:szCs w:val="22"/>
          <w:u w:val="single"/>
        </w:rPr>
        <w:br/>
      </w:r>
      <w:r w:rsidR="009850A3" w:rsidRPr="009850A3">
        <w:rPr>
          <w:rFonts w:ascii="Tahoma" w:hAnsi="Tahoma" w:cs="Tahoma"/>
          <w:sz w:val="22"/>
          <w:szCs w:val="22"/>
        </w:rPr>
        <w:t>Heritage Financial Corporation is an Olympia</w:t>
      </w:r>
      <w:r w:rsidR="00D15059">
        <w:rPr>
          <w:rFonts w:ascii="Tahoma" w:hAnsi="Tahoma" w:cs="Tahoma"/>
          <w:sz w:val="22"/>
          <w:szCs w:val="22"/>
        </w:rPr>
        <w:t>, Washington</w:t>
      </w:r>
      <w:r w:rsidR="009850A3" w:rsidRPr="009850A3">
        <w:rPr>
          <w:rFonts w:ascii="Tahoma" w:hAnsi="Tahoma" w:cs="Tahoma"/>
          <w:sz w:val="22"/>
          <w:szCs w:val="22"/>
        </w:rPr>
        <w:t xml:space="preserve">-based bank holding company with Heritage Bank, a full-service commercial bank, as its sole </w:t>
      </w:r>
      <w:proofErr w:type="gramStart"/>
      <w:r w:rsidR="009850A3" w:rsidRPr="009850A3">
        <w:rPr>
          <w:rFonts w:ascii="Tahoma" w:hAnsi="Tahoma" w:cs="Tahoma"/>
          <w:sz w:val="22"/>
          <w:szCs w:val="22"/>
        </w:rPr>
        <w:t>wholly-owned</w:t>
      </w:r>
      <w:proofErr w:type="gramEnd"/>
      <w:r w:rsidR="009850A3" w:rsidRPr="009850A3">
        <w:rPr>
          <w:rFonts w:ascii="Tahoma" w:hAnsi="Tahoma" w:cs="Tahoma"/>
          <w:sz w:val="22"/>
          <w:szCs w:val="22"/>
        </w:rPr>
        <w:t xml:space="preserve"> banking subsidiary. Heritage Bank has a network of 51 banking offices in Washington, Oregon, and Idaho. Heritage Bank also does business under the Whidbey Island Bank name on Whidbey Island. Heritage’s stock is traded on the N</w:t>
      </w:r>
      <w:r w:rsidR="00D15059">
        <w:rPr>
          <w:rFonts w:ascii="Tahoma" w:hAnsi="Tahoma" w:cs="Tahoma"/>
          <w:sz w:val="22"/>
          <w:szCs w:val="22"/>
        </w:rPr>
        <w:t>asdaq</w:t>
      </w:r>
      <w:r w:rsidR="009850A3" w:rsidRPr="009850A3">
        <w:rPr>
          <w:rFonts w:ascii="Tahoma" w:hAnsi="Tahoma" w:cs="Tahoma"/>
          <w:sz w:val="22"/>
          <w:szCs w:val="22"/>
        </w:rPr>
        <w:t xml:space="preserve"> Global Select Market under the symbol “HFWA</w:t>
      </w:r>
      <w:r w:rsidR="00D15059">
        <w:rPr>
          <w:rFonts w:ascii="Tahoma" w:hAnsi="Tahoma" w:cs="Tahoma"/>
          <w:sz w:val="22"/>
          <w:szCs w:val="22"/>
        </w:rPr>
        <w:t>.</w:t>
      </w:r>
      <w:r w:rsidR="009850A3" w:rsidRPr="009850A3">
        <w:rPr>
          <w:rFonts w:ascii="Tahoma" w:hAnsi="Tahoma" w:cs="Tahoma"/>
          <w:sz w:val="22"/>
          <w:szCs w:val="22"/>
        </w:rPr>
        <w:t>”  More information about Heritage Financial Corporation can be found on its website at www.hf-wa.com and more information about Heritage Bank can be found on its website at www.heritagebanknw.com.</w:t>
      </w:r>
    </w:p>
    <w:p w14:paraId="3995BD19" w14:textId="77777777" w:rsidR="009850A3" w:rsidRPr="009850A3" w:rsidRDefault="009850A3" w:rsidP="009850A3">
      <w:pPr>
        <w:pStyle w:val="BodyText"/>
        <w:rPr>
          <w:rFonts w:ascii="Tahoma" w:hAnsi="Tahoma" w:cs="Tahoma"/>
          <w:sz w:val="22"/>
          <w:szCs w:val="22"/>
        </w:rPr>
      </w:pPr>
    </w:p>
    <w:p w14:paraId="40843B1B" w14:textId="77777777" w:rsidR="009850A3" w:rsidRPr="009850A3" w:rsidRDefault="009850A3" w:rsidP="009850A3">
      <w:pPr>
        <w:pStyle w:val="BodyText"/>
        <w:rPr>
          <w:rFonts w:ascii="Tahoma" w:hAnsi="Tahoma" w:cs="Tahoma"/>
          <w:sz w:val="22"/>
          <w:szCs w:val="22"/>
        </w:rPr>
      </w:pPr>
      <w:r w:rsidRPr="009850A3">
        <w:rPr>
          <w:rFonts w:ascii="Tahoma" w:hAnsi="Tahoma" w:cs="Tahoma"/>
          <w:sz w:val="22"/>
          <w:szCs w:val="22"/>
        </w:rPr>
        <w:t>Source</w:t>
      </w:r>
      <w:proofErr w:type="gramStart"/>
      <w:r w:rsidRPr="009850A3">
        <w:rPr>
          <w:rFonts w:ascii="Tahoma" w:hAnsi="Tahoma" w:cs="Tahoma"/>
          <w:sz w:val="22"/>
          <w:szCs w:val="22"/>
        </w:rPr>
        <w:t>:  Heritage</w:t>
      </w:r>
      <w:proofErr w:type="gramEnd"/>
      <w:r w:rsidRPr="009850A3">
        <w:rPr>
          <w:rFonts w:ascii="Tahoma" w:hAnsi="Tahoma" w:cs="Tahoma"/>
          <w:sz w:val="22"/>
          <w:szCs w:val="22"/>
        </w:rPr>
        <w:t xml:space="preserve"> Financial Corporation</w:t>
      </w:r>
    </w:p>
    <w:p w14:paraId="2BDC43A4" w14:textId="26C687B6" w:rsidR="009850A3" w:rsidRPr="009850A3" w:rsidRDefault="009850A3" w:rsidP="009850A3">
      <w:pPr>
        <w:pStyle w:val="BodyText"/>
        <w:rPr>
          <w:rFonts w:ascii="Tahoma" w:hAnsi="Tahoma" w:cs="Tahoma"/>
          <w:sz w:val="22"/>
          <w:szCs w:val="22"/>
        </w:rPr>
      </w:pPr>
      <w:r w:rsidRPr="009850A3">
        <w:rPr>
          <w:rFonts w:ascii="Tahoma" w:hAnsi="Tahoma" w:cs="Tahoma"/>
          <w:sz w:val="22"/>
          <w:szCs w:val="22"/>
        </w:rPr>
        <w:t xml:space="preserve">Contact: Bryan D. McDonald, </w:t>
      </w:r>
      <w:r w:rsidR="006325CD">
        <w:rPr>
          <w:rFonts w:ascii="Tahoma" w:hAnsi="Tahoma" w:cs="Tahoma"/>
          <w:sz w:val="22"/>
          <w:szCs w:val="22"/>
        </w:rPr>
        <w:t xml:space="preserve">President and </w:t>
      </w:r>
      <w:r w:rsidRPr="009850A3">
        <w:rPr>
          <w:rFonts w:ascii="Tahoma" w:hAnsi="Tahoma" w:cs="Tahoma"/>
          <w:sz w:val="22"/>
          <w:szCs w:val="22"/>
        </w:rPr>
        <w:t>Chief Executive Officer, (360) 943-1500</w:t>
      </w:r>
    </w:p>
    <w:sectPr w:rsidR="009850A3" w:rsidRPr="009850A3" w:rsidSect="000C20CE">
      <w:headerReference w:type="default" r:id="rId8"/>
      <w:headerReference w:type="first" r:id="rId9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C0E1" w14:textId="77777777" w:rsidR="00D73014" w:rsidRDefault="00D73014">
      <w:r>
        <w:separator/>
      </w:r>
    </w:p>
  </w:endnote>
  <w:endnote w:type="continuationSeparator" w:id="0">
    <w:p w14:paraId="0154DC59" w14:textId="77777777" w:rsidR="00D73014" w:rsidRDefault="00D7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AEC1" w14:textId="77777777" w:rsidR="00D73014" w:rsidRDefault="00D73014">
      <w:r>
        <w:separator/>
      </w:r>
    </w:p>
  </w:footnote>
  <w:footnote w:type="continuationSeparator" w:id="0">
    <w:p w14:paraId="79433E51" w14:textId="77777777" w:rsidR="00D73014" w:rsidRDefault="00D7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EA8E" w14:textId="77777777" w:rsidR="005D376C" w:rsidRPr="00FE5230" w:rsidRDefault="005D376C" w:rsidP="00FE523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41AE" w14:textId="77777777" w:rsidR="00090792" w:rsidRDefault="00DC31C5" w:rsidP="00090792">
    <w:pPr>
      <w:pStyle w:val="Header"/>
      <w:jc w:val="center"/>
    </w:pPr>
    <w:r>
      <w:rPr>
        <w:noProof/>
      </w:rPr>
      <w:drawing>
        <wp:inline distT="0" distB="0" distL="0" distR="0" wp14:anchorId="07A8E176" wp14:editId="74DE11B4">
          <wp:extent cx="2000250" cy="677036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FC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116" cy="68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597"/>
    <w:multiLevelType w:val="hybridMultilevel"/>
    <w:tmpl w:val="821E2A4C"/>
    <w:numStyleLink w:val="ImportedStyle1"/>
  </w:abstractNum>
  <w:abstractNum w:abstractNumId="1" w15:restartNumberingAfterBreak="0">
    <w:nsid w:val="074814F2"/>
    <w:multiLevelType w:val="hybridMultilevel"/>
    <w:tmpl w:val="821E2A4C"/>
    <w:styleLink w:val="ImportedStyle1"/>
    <w:lvl w:ilvl="0" w:tplc="F57C173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42E2F4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A8CF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94349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1896FE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CA53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38E4E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AFBBA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B80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95567244">
    <w:abstractNumId w:val="1"/>
  </w:num>
  <w:num w:numId="2" w16cid:durableId="88907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6C"/>
    <w:rsid w:val="00051028"/>
    <w:rsid w:val="000662CB"/>
    <w:rsid w:val="00067035"/>
    <w:rsid w:val="000760B6"/>
    <w:rsid w:val="00086828"/>
    <w:rsid w:val="00090792"/>
    <w:rsid w:val="000B4087"/>
    <w:rsid w:val="000C20CE"/>
    <w:rsid w:val="000D366C"/>
    <w:rsid w:val="000F5075"/>
    <w:rsid w:val="00107586"/>
    <w:rsid w:val="00187108"/>
    <w:rsid w:val="001D3542"/>
    <w:rsid w:val="001D621F"/>
    <w:rsid w:val="00217D58"/>
    <w:rsid w:val="00230F74"/>
    <w:rsid w:val="00236DD9"/>
    <w:rsid w:val="002377FE"/>
    <w:rsid w:val="00252B2C"/>
    <w:rsid w:val="00273035"/>
    <w:rsid w:val="002C31CD"/>
    <w:rsid w:val="002F2CC0"/>
    <w:rsid w:val="002F3B29"/>
    <w:rsid w:val="00304419"/>
    <w:rsid w:val="00312434"/>
    <w:rsid w:val="00342B98"/>
    <w:rsid w:val="00397FE9"/>
    <w:rsid w:val="003D3E8A"/>
    <w:rsid w:val="003E7930"/>
    <w:rsid w:val="003F6276"/>
    <w:rsid w:val="00400C68"/>
    <w:rsid w:val="004023A9"/>
    <w:rsid w:val="004058B6"/>
    <w:rsid w:val="00415239"/>
    <w:rsid w:val="00460217"/>
    <w:rsid w:val="00465640"/>
    <w:rsid w:val="00470220"/>
    <w:rsid w:val="00470B8A"/>
    <w:rsid w:val="00474565"/>
    <w:rsid w:val="00490AE0"/>
    <w:rsid w:val="004A5E4A"/>
    <w:rsid w:val="004C34BE"/>
    <w:rsid w:val="004C7B28"/>
    <w:rsid w:val="004D1D0C"/>
    <w:rsid w:val="00525BD2"/>
    <w:rsid w:val="00541C95"/>
    <w:rsid w:val="00544D40"/>
    <w:rsid w:val="00576622"/>
    <w:rsid w:val="005A3818"/>
    <w:rsid w:val="005C3E70"/>
    <w:rsid w:val="005D19E6"/>
    <w:rsid w:val="005D376C"/>
    <w:rsid w:val="006325CD"/>
    <w:rsid w:val="00651B69"/>
    <w:rsid w:val="00653D6B"/>
    <w:rsid w:val="0067214C"/>
    <w:rsid w:val="00683A0C"/>
    <w:rsid w:val="006B17B4"/>
    <w:rsid w:val="006B2815"/>
    <w:rsid w:val="006D1D7B"/>
    <w:rsid w:val="007014AD"/>
    <w:rsid w:val="0071644F"/>
    <w:rsid w:val="00776C49"/>
    <w:rsid w:val="007C7BAA"/>
    <w:rsid w:val="00820462"/>
    <w:rsid w:val="008457B6"/>
    <w:rsid w:val="00883558"/>
    <w:rsid w:val="008A03B2"/>
    <w:rsid w:val="008D09CB"/>
    <w:rsid w:val="008D5923"/>
    <w:rsid w:val="008E2B4F"/>
    <w:rsid w:val="008E79F1"/>
    <w:rsid w:val="008E7AA7"/>
    <w:rsid w:val="00901764"/>
    <w:rsid w:val="0090497F"/>
    <w:rsid w:val="009129E1"/>
    <w:rsid w:val="0092782E"/>
    <w:rsid w:val="00955FCD"/>
    <w:rsid w:val="00966D9B"/>
    <w:rsid w:val="0098171A"/>
    <w:rsid w:val="009850A3"/>
    <w:rsid w:val="00993FFC"/>
    <w:rsid w:val="009968AD"/>
    <w:rsid w:val="009B65EF"/>
    <w:rsid w:val="009C0029"/>
    <w:rsid w:val="009C4AC6"/>
    <w:rsid w:val="009D5AC6"/>
    <w:rsid w:val="00A24813"/>
    <w:rsid w:val="00A62856"/>
    <w:rsid w:val="00A80AE0"/>
    <w:rsid w:val="00AC17D9"/>
    <w:rsid w:val="00B5074D"/>
    <w:rsid w:val="00B51E54"/>
    <w:rsid w:val="00B70E40"/>
    <w:rsid w:val="00B72B3F"/>
    <w:rsid w:val="00BC4A31"/>
    <w:rsid w:val="00BE62A1"/>
    <w:rsid w:val="00C03275"/>
    <w:rsid w:val="00C27429"/>
    <w:rsid w:val="00C326F6"/>
    <w:rsid w:val="00C760AD"/>
    <w:rsid w:val="00CA7329"/>
    <w:rsid w:val="00CC5D6A"/>
    <w:rsid w:val="00D011D3"/>
    <w:rsid w:val="00D028A7"/>
    <w:rsid w:val="00D053D7"/>
    <w:rsid w:val="00D15059"/>
    <w:rsid w:val="00D50EE7"/>
    <w:rsid w:val="00D6572A"/>
    <w:rsid w:val="00D73014"/>
    <w:rsid w:val="00D95D8E"/>
    <w:rsid w:val="00DA4323"/>
    <w:rsid w:val="00DC31C5"/>
    <w:rsid w:val="00DD2A86"/>
    <w:rsid w:val="00DE05D4"/>
    <w:rsid w:val="00DF4068"/>
    <w:rsid w:val="00E25BA8"/>
    <w:rsid w:val="00E46C9C"/>
    <w:rsid w:val="00E5093D"/>
    <w:rsid w:val="00ED5505"/>
    <w:rsid w:val="00F557A7"/>
    <w:rsid w:val="00F67396"/>
    <w:rsid w:val="00F7167E"/>
    <w:rsid w:val="00F87AC3"/>
    <w:rsid w:val="00FA4BE6"/>
    <w:rsid w:val="00FC0851"/>
    <w:rsid w:val="00FC30D0"/>
    <w:rsid w:val="00FC4057"/>
    <w:rsid w:val="00FE5230"/>
    <w:rsid w:val="33E99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9F7D8DE"/>
  <w15:docId w15:val="{8305160E-645E-4D99-B9C6-58096DCE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E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2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3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E62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E2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B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B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B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B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B4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C9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9850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" w:eastAsia="Times New Roman" w:hAnsi="Arial" w:cs="Arial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semiHidden/>
    <w:rsid w:val="009850A3"/>
    <w:rPr>
      <w:rFonts w:ascii="Arial" w:eastAsia="Times New Roman" w:hAnsi="Arial" w:cs="Arial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ritagebanknw.com/home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Riggs</dc:creator>
  <cp:lastModifiedBy>Kaylene Lahn</cp:lastModifiedBy>
  <cp:revision>3</cp:revision>
  <cp:lastPrinted>2019-06-19T15:04:00Z</cp:lastPrinted>
  <dcterms:created xsi:type="dcterms:W3CDTF">2025-05-06T20:55:00Z</dcterms:created>
  <dcterms:modified xsi:type="dcterms:W3CDTF">2025-05-06T22:10:00Z</dcterms:modified>
</cp:coreProperties>
</file>